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327C6" w14:textId="77777777" w:rsidR="00D475C1" w:rsidRPr="0063044B" w:rsidRDefault="00E71FDE" w:rsidP="0088349D">
      <w:pPr>
        <w:jc w:val="center"/>
      </w:pPr>
      <w:bookmarkStart w:id="0" w:name="_GoBack"/>
      <w:bookmarkEnd w:id="0"/>
      <w:r>
        <w:rPr>
          <w:noProof/>
        </w:rPr>
        <w:drawing>
          <wp:inline distT="0" distB="0" distL="0" distR="0" wp14:anchorId="178879E9" wp14:editId="69B99105">
            <wp:extent cx="3087188" cy="29107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STEC Logo transparent.png"/>
                    <pic:cNvPicPr/>
                  </pic:nvPicPr>
                  <pic:blipFill>
                    <a:blip r:embed="rId9">
                      <a:extLst>
                        <a:ext uri="{28A0092B-C50C-407E-A947-70E740481C1C}">
                          <a14:useLocalDpi xmlns:a14="http://schemas.microsoft.com/office/drawing/2010/main" val="0"/>
                        </a:ext>
                      </a:extLst>
                    </a:blip>
                    <a:stretch>
                      <a:fillRect/>
                    </a:stretch>
                  </pic:blipFill>
                  <pic:spPr>
                    <a:xfrm>
                      <a:off x="0" y="0"/>
                      <a:ext cx="3089228" cy="2912653"/>
                    </a:xfrm>
                    <a:prstGeom prst="rect">
                      <a:avLst/>
                    </a:prstGeom>
                  </pic:spPr>
                </pic:pic>
              </a:graphicData>
            </a:graphic>
          </wp:inline>
        </w:drawing>
      </w:r>
    </w:p>
    <w:p w14:paraId="678B0D2F" w14:textId="77777777" w:rsidR="004539AC" w:rsidRPr="0063044B" w:rsidRDefault="004539AC"/>
    <w:p w14:paraId="5C85C194" w14:textId="77777777" w:rsidR="004539AC" w:rsidRPr="005069DB" w:rsidRDefault="00E71FDE" w:rsidP="004539AC">
      <w:pPr>
        <w:pStyle w:val="Title"/>
        <w:rPr>
          <w:rFonts w:ascii="Arial" w:hAnsi="Arial" w:cs="Arial"/>
          <w:i w:val="0"/>
          <w:sz w:val="48"/>
          <w:szCs w:val="48"/>
          <w:u w:val="none"/>
        </w:rPr>
      </w:pPr>
      <w:r>
        <w:rPr>
          <w:rFonts w:ascii="Arial" w:hAnsi="Arial" w:cs="Arial"/>
          <w:i w:val="0"/>
          <w:sz w:val="48"/>
          <w:szCs w:val="48"/>
          <w:u w:val="none"/>
        </w:rPr>
        <w:t>Albuquerque area southwest tribal epidemiology center</w:t>
      </w:r>
    </w:p>
    <w:p w14:paraId="12602E20" w14:textId="77777777" w:rsidR="004539AC" w:rsidRPr="004F3F87" w:rsidRDefault="004539AC" w:rsidP="004539AC">
      <w:pPr>
        <w:pStyle w:val="Title"/>
        <w:rPr>
          <w:rFonts w:ascii="Arial" w:hAnsi="Arial" w:cs="Arial"/>
          <w:i w:val="0"/>
          <w:sz w:val="34"/>
          <w:szCs w:val="34"/>
          <w:u w:val="none"/>
        </w:rPr>
      </w:pPr>
    </w:p>
    <w:p w14:paraId="0ED62F8F" w14:textId="77777777" w:rsidR="00E71FDE" w:rsidRPr="00722752" w:rsidRDefault="004539AC" w:rsidP="004539AC">
      <w:pPr>
        <w:jc w:val="center"/>
        <w:rPr>
          <w:b/>
          <w:caps/>
          <w:sz w:val="64"/>
          <w:szCs w:val="64"/>
        </w:rPr>
      </w:pPr>
      <w:r w:rsidRPr="00722752">
        <w:rPr>
          <w:b/>
          <w:caps/>
          <w:sz w:val="64"/>
          <w:szCs w:val="64"/>
        </w:rPr>
        <w:t xml:space="preserve">Request for </w:t>
      </w:r>
      <w:r w:rsidR="00E71FDE" w:rsidRPr="00722752">
        <w:rPr>
          <w:b/>
          <w:caps/>
          <w:sz w:val="64"/>
          <w:szCs w:val="64"/>
        </w:rPr>
        <w:t>applications</w:t>
      </w:r>
    </w:p>
    <w:p w14:paraId="49EB41B0" w14:textId="77777777" w:rsidR="00E71FDE" w:rsidRDefault="00E71FDE" w:rsidP="004539AC">
      <w:pPr>
        <w:jc w:val="center"/>
        <w:rPr>
          <w:b/>
          <w:caps/>
          <w:color w:val="800000"/>
          <w:sz w:val="40"/>
          <w:szCs w:val="40"/>
        </w:rPr>
      </w:pPr>
    </w:p>
    <w:p w14:paraId="6143D461" w14:textId="3B339783" w:rsidR="00722752" w:rsidRDefault="00E71FDE" w:rsidP="00722752">
      <w:pPr>
        <w:jc w:val="center"/>
        <w:rPr>
          <w:b/>
          <w:caps/>
          <w:color w:val="800000"/>
          <w:sz w:val="40"/>
          <w:szCs w:val="40"/>
        </w:rPr>
      </w:pPr>
      <w:r>
        <w:rPr>
          <w:b/>
          <w:caps/>
          <w:color w:val="800000"/>
          <w:sz w:val="40"/>
          <w:szCs w:val="40"/>
        </w:rPr>
        <w:t>comprehe</w:t>
      </w:r>
      <w:r w:rsidR="008301C6">
        <w:rPr>
          <w:b/>
          <w:caps/>
          <w:color w:val="800000"/>
          <w:sz w:val="40"/>
          <w:szCs w:val="40"/>
        </w:rPr>
        <w:t>nsive</w:t>
      </w:r>
      <w:r>
        <w:rPr>
          <w:b/>
          <w:caps/>
          <w:color w:val="800000"/>
          <w:sz w:val="40"/>
          <w:szCs w:val="40"/>
        </w:rPr>
        <w:t xml:space="preserve"> approaches to american indian health &amp; wellness</w:t>
      </w:r>
      <w:r w:rsidR="00866CED">
        <w:rPr>
          <w:b/>
          <w:caps/>
          <w:color w:val="800000"/>
          <w:sz w:val="40"/>
          <w:szCs w:val="40"/>
        </w:rPr>
        <w:t>: commercial tobacco control program</w:t>
      </w:r>
    </w:p>
    <w:p w14:paraId="545564A1" w14:textId="77777777" w:rsidR="00607F27" w:rsidRDefault="00607F27" w:rsidP="00722752">
      <w:pPr>
        <w:jc w:val="center"/>
        <w:rPr>
          <w:b/>
          <w:caps/>
          <w:color w:val="800000"/>
          <w:sz w:val="40"/>
          <w:szCs w:val="40"/>
        </w:rPr>
      </w:pPr>
    </w:p>
    <w:p w14:paraId="0237661B" w14:textId="56CCF469" w:rsidR="004539AC" w:rsidRPr="004F3F87" w:rsidRDefault="00F50DE0" w:rsidP="00FA2CF7">
      <w:pPr>
        <w:spacing w:before="240"/>
        <w:jc w:val="center"/>
        <w:rPr>
          <w:b/>
          <w:caps/>
          <w:color w:val="800000"/>
          <w:sz w:val="56"/>
          <w:szCs w:val="56"/>
        </w:rPr>
      </w:pPr>
      <w:r>
        <w:rPr>
          <w:b/>
          <w:caps/>
          <w:sz w:val="56"/>
          <w:szCs w:val="56"/>
        </w:rPr>
        <w:t xml:space="preserve">Fy 2017 </w:t>
      </w:r>
      <w:r w:rsidR="00E71FDE" w:rsidRPr="004F3F87">
        <w:rPr>
          <w:b/>
          <w:caps/>
          <w:sz w:val="56"/>
          <w:szCs w:val="56"/>
        </w:rPr>
        <w:t xml:space="preserve">tribal </w:t>
      </w:r>
      <w:r w:rsidR="003F4B18">
        <w:rPr>
          <w:b/>
          <w:caps/>
          <w:sz w:val="56"/>
          <w:szCs w:val="56"/>
        </w:rPr>
        <w:t>MINI</w:t>
      </w:r>
      <w:r w:rsidR="00E71FDE" w:rsidRPr="004F3F87">
        <w:rPr>
          <w:b/>
          <w:caps/>
          <w:sz w:val="56"/>
          <w:szCs w:val="56"/>
        </w:rPr>
        <w:t>-</w:t>
      </w:r>
      <w:r w:rsidR="003F4B18">
        <w:rPr>
          <w:b/>
          <w:caps/>
          <w:sz w:val="56"/>
          <w:szCs w:val="56"/>
        </w:rPr>
        <w:t>GRANTS</w:t>
      </w:r>
    </w:p>
    <w:p w14:paraId="2254DD9F" w14:textId="77777777" w:rsidR="004539AC" w:rsidRPr="0063044B" w:rsidRDefault="004539AC" w:rsidP="004539AC">
      <w:pPr>
        <w:jc w:val="center"/>
        <w:rPr>
          <w:b/>
          <w:caps/>
          <w:color w:val="800000"/>
          <w:sz w:val="24"/>
          <w:szCs w:val="24"/>
        </w:rPr>
      </w:pPr>
    </w:p>
    <w:p w14:paraId="2CC6DF01" w14:textId="77777777" w:rsidR="004539AC" w:rsidRPr="00FA2CF7" w:rsidRDefault="004539AC" w:rsidP="004539AC">
      <w:pPr>
        <w:jc w:val="center"/>
        <w:rPr>
          <w:b/>
          <w:caps/>
          <w:color w:val="800000"/>
          <w:sz w:val="2"/>
          <w:szCs w:val="2"/>
        </w:rPr>
      </w:pPr>
    </w:p>
    <w:p w14:paraId="0FC93351" w14:textId="34C275BB" w:rsidR="00F50DE0" w:rsidRPr="00FA2CF7" w:rsidRDefault="00E71FDE" w:rsidP="00F50DE0">
      <w:pPr>
        <w:jc w:val="center"/>
        <w:rPr>
          <w:b/>
          <w:i/>
          <w:iCs/>
          <w:color w:val="800000"/>
          <w:sz w:val="28"/>
          <w:szCs w:val="28"/>
        </w:rPr>
      </w:pPr>
      <w:proofErr w:type="gramStart"/>
      <w:r w:rsidRPr="00FA2CF7">
        <w:rPr>
          <w:b/>
          <w:i/>
          <w:iCs/>
          <w:color w:val="800000"/>
          <w:sz w:val="28"/>
          <w:szCs w:val="28"/>
        </w:rPr>
        <w:t xml:space="preserve">Promoting </w:t>
      </w:r>
      <w:r w:rsidRPr="00FA2CF7">
        <w:rPr>
          <w:b/>
          <w:i/>
          <w:iCs/>
          <w:color w:val="800000"/>
          <w:sz w:val="28"/>
          <w:szCs w:val="28"/>
          <w:u w:val="single"/>
        </w:rPr>
        <w:t>policy</w:t>
      </w:r>
      <w:r w:rsidRPr="00FA2CF7">
        <w:rPr>
          <w:b/>
          <w:i/>
          <w:iCs/>
          <w:color w:val="800000"/>
          <w:sz w:val="28"/>
          <w:szCs w:val="28"/>
        </w:rPr>
        <w:t xml:space="preserve">, </w:t>
      </w:r>
      <w:r w:rsidR="00FA2CF7" w:rsidRPr="00FA2CF7">
        <w:rPr>
          <w:b/>
          <w:i/>
          <w:iCs/>
          <w:color w:val="800000"/>
          <w:sz w:val="28"/>
          <w:szCs w:val="28"/>
          <w:u w:val="single"/>
        </w:rPr>
        <w:t xml:space="preserve">health </w:t>
      </w:r>
      <w:r w:rsidRPr="00FA2CF7">
        <w:rPr>
          <w:b/>
          <w:i/>
          <w:iCs/>
          <w:color w:val="800000"/>
          <w:sz w:val="28"/>
          <w:szCs w:val="28"/>
          <w:u w:val="single"/>
        </w:rPr>
        <w:t>system</w:t>
      </w:r>
      <w:r w:rsidRPr="00FA2CF7">
        <w:rPr>
          <w:b/>
          <w:i/>
          <w:iCs/>
          <w:color w:val="800000"/>
          <w:sz w:val="28"/>
          <w:szCs w:val="28"/>
        </w:rPr>
        <w:t xml:space="preserve"> and </w:t>
      </w:r>
      <w:r w:rsidR="008301C6" w:rsidRPr="00FA2CF7">
        <w:rPr>
          <w:b/>
          <w:i/>
          <w:iCs/>
          <w:color w:val="800000"/>
          <w:sz w:val="28"/>
          <w:szCs w:val="28"/>
          <w:u w:val="single"/>
        </w:rPr>
        <w:t>environmental</w:t>
      </w:r>
      <w:r w:rsidRPr="00FA2CF7">
        <w:rPr>
          <w:b/>
          <w:i/>
          <w:iCs/>
          <w:color w:val="800000"/>
          <w:sz w:val="28"/>
          <w:szCs w:val="28"/>
          <w:u w:val="single"/>
        </w:rPr>
        <w:t xml:space="preserve"> improvements</w:t>
      </w:r>
      <w:r w:rsidRPr="00FA2CF7">
        <w:rPr>
          <w:b/>
          <w:i/>
          <w:iCs/>
          <w:color w:val="800000"/>
          <w:sz w:val="28"/>
          <w:szCs w:val="28"/>
        </w:rPr>
        <w:t xml:space="preserve"> to </w:t>
      </w:r>
      <w:r w:rsidR="002F5B02">
        <w:rPr>
          <w:b/>
          <w:i/>
          <w:iCs/>
          <w:color w:val="800000"/>
          <w:sz w:val="28"/>
          <w:szCs w:val="28"/>
        </w:rPr>
        <w:t>address commercial tobacco use</w:t>
      </w:r>
      <w:r w:rsidRPr="00FA2CF7">
        <w:rPr>
          <w:b/>
          <w:i/>
          <w:iCs/>
          <w:color w:val="800000"/>
          <w:sz w:val="28"/>
          <w:szCs w:val="28"/>
        </w:rPr>
        <w:t xml:space="preserve"> </w:t>
      </w:r>
      <w:r w:rsidR="00D376A5" w:rsidRPr="00FA2CF7">
        <w:rPr>
          <w:b/>
          <w:i/>
          <w:iCs/>
          <w:color w:val="800000"/>
          <w:sz w:val="28"/>
          <w:szCs w:val="28"/>
        </w:rPr>
        <w:t xml:space="preserve">by providing competitive grant funding for </w:t>
      </w:r>
      <w:r w:rsidRPr="00FA2CF7">
        <w:rPr>
          <w:b/>
          <w:i/>
          <w:iCs/>
          <w:color w:val="800000"/>
          <w:sz w:val="28"/>
          <w:szCs w:val="28"/>
        </w:rPr>
        <w:t>tribal-</w:t>
      </w:r>
      <w:r w:rsidR="00D376A5" w:rsidRPr="00FA2CF7">
        <w:rPr>
          <w:b/>
          <w:i/>
          <w:iCs/>
          <w:color w:val="800000"/>
          <w:sz w:val="28"/>
          <w:szCs w:val="28"/>
        </w:rPr>
        <w:t>based projects.</w:t>
      </w:r>
      <w:proofErr w:type="gramEnd"/>
    </w:p>
    <w:p w14:paraId="4F945B7A" w14:textId="77777777" w:rsidR="00F50DE0" w:rsidRDefault="00F50DE0" w:rsidP="00E848DB">
      <w:pPr>
        <w:jc w:val="center"/>
        <w:rPr>
          <w:b/>
          <w:smallCaps/>
          <w:color w:val="800000"/>
          <w:sz w:val="28"/>
          <w:szCs w:val="28"/>
        </w:rPr>
      </w:pPr>
    </w:p>
    <w:p w14:paraId="09862998" w14:textId="42811BDE" w:rsidR="00F50DE0" w:rsidRDefault="0003588A" w:rsidP="00E848DB">
      <w:pPr>
        <w:jc w:val="center"/>
        <w:rPr>
          <w:b/>
          <w:smallCaps/>
          <w:color w:val="800000"/>
          <w:sz w:val="28"/>
          <w:szCs w:val="28"/>
        </w:rPr>
      </w:pPr>
      <w:r>
        <w:rPr>
          <w:b/>
          <w:smallCaps/>
          <w:color w:val="800000"/>
          <w:sz w:val="28"/>
          <w:szCs w:val="28"/>
        </w:rPr>
        <w:t>DEADLINE: SEPTEMBER 23, 2016</w:t>
      </w:r>
    </w:p>
    <w:p w14:paraId="02614C55" w14:textId="77777777" w:rsidR="00E848DB" w:rsidRPr="008F372B" w:rsidRDefault="00E848DB" w:rsidP="00E848DB">
      <w:pPr>
        <w:jc w:val="center"/>
        <w:rPr>
          <w:b/>
          <w:smallCaps/>
          <w:color w:val="800000"/>
          <w:sz w:val="28"/>
          <w:szCs w:val="28"/>
        </w:rPr>
      </w:pPr>
      <w:r w:rsidRPr="008F372B">
        <w:rPr>
          <w:b/>
          <w:smallCaps/>
          <w:color w:val="800000"/>
          <w:sz w:val="28"/>
          <w:szCs w:val="28"/>
        </w:rPr>
        <w:lastRenderedPageBreak/>
        <w:t>overview information</w:t>
      </w:r>
    </w:p>
    <w:p w14:paraId="232B4F77" w14:textId="77777777" w:rsidR="00F50DE0" w:rsidRDefault="00F50DE0" w:rsidP="009F7C34">
      <w:pPr>
        <w:rPr>
          <w:b/>
          <w:caps/>
          <w:color w:val="800000"/>
          <w:sz w:val="24"/>
          <w:szCs w:val="24"/>
        </w:rPr>
      </w:pPr>
    </w:p>
    <w:p w14:paraId="20F496AF" w14:textId="77777777" w:rsidR="004539AC" w:rsidRPr="008F372B" w:rsidRDefault="004539AC" w:rsidP="009F7C34">
      <w:pPr>
        <w:rPr>
          <w:rFonts w:asciiTheme="minorHAnsi" w:hAnsiTheme="minorHAnsi"/>
          <w:b/>
          <w:color w:val="800000"/>
          <w:sz w:val="28"/>
          <w:szCs w:val="28"/>
          <w:u w:val="single"/>
        </w:rPr>
      </w:pPr>
      <w:r w:rsidRPr="008F372B">
        <w:rPr>
          <w:rFonts w:asciiTheme="minorHAnsi" w:hAnsiTheme="minorHAnsi"/>
          <w:b/>
          <w:color w:val="800000"/>
          <w:sz w:val="28"/>
          <w:szCs w:val="28"/>
          <w:u w:val="single"/>
        </w:rPr>
        <w:t>Background</w:t>
      </w:r>
    </w:p>
    <w:p w14:paraId="62457F5B" w14:textId="6250986B" w:rsidR="002D3E1B" w:rsidRPr="008F372B" w:rsidRDefault="009E57F1" w:rsidP="002D3E1B">
      <w:pPr>
        <w:pStyle w:val="Default"/>
        <w:rPr>
          <w:rFonts w:asciiTheme="minorHAnsi" w:hAnsiTheme="minorHAnsi"/>
          <w:color w:val="auto"/>
        </w:rPr>
      </w:pPr>
      <w:r w:rsidRPr="008F372B">
        <w:rPr>
          <w:rFonts w:asciiTheme="minorHAnsi" w:hAnsiTheme="minorHAnsi"/>
          <w:shd w:val="clear" w:color="auto" w:fill="FFFFFF"/>
        </w:rPr>
        <w:t xml:space="preserve">The overarching goal of this program is to reduce </w:t>
      </w:r>
      <w:r w:rsidR="00326260" w:rsidRPr="008F372B">
        <w:rPr>
          <w:rFonts w:asciiTheme="minorHAnsi" w:hAnsiTheme="minorHAnsi"/>
          <w:shd w:val="clear" w:color="auto" w:fill="FFFFFF"/>
        </w:rPr>
        <w:t xml:space="preserve">the burden of commercial tobacco use </w:t>
      </w:r>
      <w:r w:rsidR="001406FC" w:rsidRPr="008F372B">
        <w:rPr>
          <w:rFonts w:asciiTheme="minorHAnsi" w:hAnsiTheme="minorHAnsi"/>
          <w:shd w:val="clear" w:color="auto" w:fill="FFFFFF"/>
        </w:rPr>
        <w:t xml:space="preserve">and exposure to second-hand smoke </w:t>
      </w:r>
      <w:r w:rsidR="00326260" w:rsidRPr="008F372B">
        <w:rPr>
          <w:rFonts w:asciiTheme="minorHAnsi" w:hAnsiTheme="minorHAnsi"/>
          <w:shd w:val="clear" w:color="auto" w:fill="FFFFFF"/>
        </w:rPr>
        <w:t xml:space="preserve">among the American Indian population in </w:t>
      </w:r>
      <w:r w:rsidR="0043190B" w:rsidRPr="008F372B">
        <w:rPr>
          <w:rFonts w:asciiTheme="minorHAnsi" w:hAnsiTheme="minorHAnsi"/>
          <w:shd w:val="clear" w:color="auto" w:fill="FFFFFF"/>
        </w:rPr>
        <w:t xml:space="preserve">the </w:t>
      </w:r>
      <w:r w:rsidR="0083287E" w:rsidRPr="008F372B">
        <w:rPr>
          <w:rFonts w:asciiTheme="minorHAnsi" w:hAnsiTheme="minorHAnsi"/>
          <w:shd w:val="clear" w:color="auto" w:fill="FFFFFF"/>
        </w:rPr>
        <w:t xml:space="preserve">IHS </w:t>
      </w:r>
      <w:r w:rsidR="0043190B" w:rsidRPr="008F372B">
        <w:rPr>
          <w:rFonts w:asciiTheme="minorHAnsi" w:hAnsiTheme="minorHAnsi"/>
          <w:shd w:val="clear" w:color="auto" w:fill="FFFFFF"/>
        </w:rPr>
        <w:t>Albuquerque Area</w:t>
      </w:r>
      <w:r w:rsidR="0083287E" w:rsidRPr="008F372B">
        <w:rPr>
          <w:rFonts w:asciiTheme="minorHAnsi" w:hAnsiTheme="minorHAnsi"/>
          <w:shd w:val="clear" w:color="auto" w:fill="FFFFFF"/>
        </w:rPr>
        <w:t>.  The Albuquerque Area</w:t>
      </w:r>
      <w:r w:rsidR="0043190B" w:rsidRPr="008F372B">
        <w:rPr>
          <w:rFonts w:asciiTheme="minorHAnsi" w:hAnsiTheme="minorHAnsi"/>
          <w:shd w:val="clear" w:color="auto" w:fill="FFFFFF"/>
        </w:rPr>
        <w:t xml:space="preserve"> Southwest Tribal Epidemiology Center (</w:t>
      </w:r>
      <w:r w:rsidR="00322E9E" w:rsidRPr="008F372B">
        <w:rPr>
          <w:rFonts w:asciiTheme="minorHAnsi" w:hAnsiTheme="minorHAnsi"/>
        </w:rPr>
        <w:t>AASTEC</w:t>
      </w:r>
      <w:r w:rsidRPr="008F372B">
        <w:rPr>
          <w:rFonts w:asciiTheme="minorHAnsi" w:hAnsiTheme="minorHAnsi"/>
        </w:rPr>
        <w:t xml:space="preserve">) </w:t>
      </w:r>
      <w:r w:rsidR="00AD72F5" w:rsidRPr="008F372B">
        <w:rPr>
          <w:rFonts w:asciiTheme="minorHAnsi" w:hAnsiTheme="minorHAnsi"/>
        </w:rPr>
        <w:t>Good Health and Wellness in Indian Country Program</w:t>
      </w:r>
      <w:r w:rsidR="0083287E" w:rsidRPr="008F372B">
        <w:rPr>
          <w:rFonts w:asciiTheme="minorHAnsi" w:hAnsiTheme="minorHAnsi"/>
        </w:rPr>
        <w:t xml:space="preserve"> is</w:t>
      </w:r>
      <w:r w:rsidR="002D3E1B" w:rsidRPr="008F372B">
        <w:rPr>
          <w:rFonts w:asciiTheme="minorHAnsi" w:hAnsiTheme="minorHAnsi"/>
        </w:rPr>
        <w:t xml:space="preserve"> offering </w:t>
      </w:r>
      <w:r w:rsidR="00F50DE0">
        <w:rPr>
          <w:rFonts w:asciiTheme="minorHAnsi" w:hAnsiTheme="minorHAnsi"/>
        </w:rPr>
        <w:t>three (</w:t>
      </w:r>
      <w:r w:rsidR="00087EC7" w:rsidRPr="008F372B">
        <w:rPr>
          <w:rFonts w:asciiTheme="minorHAnsi" w:hAnsiTheme="minorHAnsi"/>
        </w:rPr>
        <w:t>3</w:t>
      </w:r>
      <w:r w:rsidR="00F50DE0">
        <w:rPr>
          <w:rFonts w:asciiTheme="minorHAnsi" w:hAnsiTheme="minorHAnsi"/>
        </w:rPr>
        <w:t>)</w:t>
      </w:r>
      <w:r w:rsidR="00087EC7" w:rsidRPr="008F372B">
        <w:rPr>
          <w:rFonts w:asciiTheme="minorHAnsi" w:hAnsiTheme="minorHAnsi"/>
        </w:rPr>
        <w:t xml:space="preserve"> </w:t>
      </w:r>
      <w:r w:rsidR="002D3E1B" w:rsidRPr="008F372B">
        <w:rPr>
          <w:rFonts w:asciiTheme="minorHAnsi" w:hAnsiTheme="minorHAnsi"/>
        </w:rPr>
        <w:t xml:space="preserve">tribal mini-grants </w:t>
      </w:r>
      <w:r w:rsidR="00087EC7" w:rsidRPr="008F372B">
        <w:rPr>
          <w:rFonts w:asciiTheme="minorHAnsi" w:hAnsiTheme="minorHAnsi"/>
        </w:rPr>
        <w:t xml:space="preserve">of up to $10,000 each </w:t>
      </w:r>
      <w:r w:rsidR="002D3E1B" w:rsidRPr="008F372B">
        <w:rPr>
          <w:rFonts w:asciiTheme="minorHAnsi" w:hAnsiTheme="minorHAnsi"/>
        </w:rPr>
        <w:t xml:space="preserve">to test, implement, and evaluate </w:t>
      </w:r>
      <w:r w:rsidR="00041DCC">
        <w:rPr>
          <w:rFonts w:asciiTheme="minorHAnsi" w:hAnsiTheme="minorHAnsi"/>
          <w:b/>
          <w:u w:val="single"/>
        </w:rPr>
        <w:t>ONE</w:t>
      </w:r>
      <w:r w:rsidR="002D3E1B" w:rsidRPr="008F372B">
        <w:rPr>
          <w:rFonts w:asciiTheme="minorHAnsi" w:hAnsiTheme="minorHAnsi"/>
        </w:rPr>
        <w:t xml:space="preserve"> </w:t>
      </w:r>
      <w:r w:rsidR="002D3E1B" w:rsidRPr="008F372B">
        <w:rPr>
          <w:rFonts w:asciiTheme="minorHAnsi" w:hAnsiTheme="minorHAnsi"/>
          <w:color w:val="auto"/>
        </w:rPr>
        <w:t>commercial tobac</w:t>
      </w:r>
      <w:r w:rsidR="00F50DE0">
        <w:rPr>
          <w:rFonts w:asciiTheme="minorHAnsi" w:hAnsiTheme="minorHAnsi"/>
          <w:color w:val="auto"/>
        </w:rPr>
        <w:t>co prevention/control activity</w:t>
      </w:r>
      <w:r w:rsidR="002D3E1B" w:rsidRPr="008F372B">
        <w:rPr>
          <w:rFonts w:asciiTheme="minorHAnsi" w:hAnsiTheme="minorHAnsi"/>
          <w:color w:val="auto"/>
        </w:rPr>
        <w:t xml:space="preserve"> in </w:t>
      </w:r>
      <w:r w:rsidR="0083287E" w:rsidRPr="008F372B">
        <w:rPr>
          <w:rFonts w:asciiTheme="minorHAnsi" w:hAnsiTheme="minorHAnsi"/>
          <w:color w:val="auto"/>
        </w:rPr>
        <w:t xml:space="preserve">tribal </w:t>
      </w:r>
      <w:r w:rsidR="002D3E1B" w:rsidRPr="008F372B">
        <w:rPr>
          <w:rFonts w:asciiTheme="minorHAnsi" w:hAnsiTheme="minorHAnsi"/>
          <w:color w:val="auto"/>
        </w:rPr>
        <w:t>communit</w:t>
      </w:r>
      <w:r w:rsidR="0083287E" w:rsidRPr="008F372B">
        <w:rPr>
          <w:rFonts w:asciiTheme="minorHAnsi" w:hAnsiTheme="minorHAnsi"/>
          <w:color w:val="auto"/>
        </w:rPr>
        <w:t>ies</w:t>
      </w:r>
      <w:r w:rsidR="002D3E1B" w:rsidRPr="008F372B">
        <w:rPr>
          <w:rFonts w:asciiTheme="minorHAnsi" w:hAnsiTheme="minorHAnsi"/>
          <w:color w:val="auto"/>
        </w:rPr>
        <w:t xml:space="preserve">, including: </w:t>
      </w:r>
    </w:p>
    <w:p w14:paraId="1F33A059" w14:textId="77777777" w:rsidR="002D3E1B" w:rsidRPr="008F372B" w:rsidRDefault="002D3E1B" w:rsidP="002D3E1B">
      <w:pPr>
        <w:pStyle w:val="Default"/>
        <w:rPr>
          <w:rFonts w:asciiTheme="minorHAnsi" w:hAnsiTheme="minorHAnsi"/>
          <w:color w:val="auto"/>
        </w:rPr>
      </w:pPr>
    </w:p>
    <w:p w14:paraId="1A9B4B74" w14:textId="444252B4" w:rsidR="002D3E1B" w:rsidRPr="008F372B" w:rsidRDefault="002D3E1B" w:rsidP="006E07C1">
      <w:pPr>
        <w:pStyle w:val="Default"/>
        <w:numPr>
          <w:ilvl w:val="0"/>
          <w:numId w:val="37"/>
        </w:numPr>
        <w:spacing w:after="240"/>
        <w:rPr>
          <w:rFonts w:asciiTheme="minorHAnsi" w:hAnsiTheme="minorHAnsi"/>
        </w:rPr>
      </w:pPr>
      <w:r w:rsidRPr="008F372B">
        <w:rPr>
          <w:rFonts w:asciiTheme="minorHAnsi" w:hAnsiTheme="minorHAnsi"/>
        </w:rPr>
        <w:t>Conducting a</w:t>
      </w:r>
      <w:r w:rsidR="00B6026A" w:rsidRPr="008F372B">
        <w:rPr>
          <w:rFonts w:asciiTheme="minorHAnsi" w:hAnsiTheme="minorHAnsi"/>
        </w:rPr>
        <w:t xml:space="preserve"> community-wide </w:t>
      </w:r>
      <w:r w:rsidRPr="008F372B">
        <w:rPr>
          <w:rFonts w:asciiTheme="minorHAnsi" w:hAnsiTheme="minorHAnsi"/>
        </w:rPr>
        <w:t xml:space="preserve"> scan to examine access to commercial tobacco products, existing marketing of tobacco products, environmental tobacco smoke exposure, and existing commercial tobacco-free policies in the community and identify priorities for intervention; </w:t>
      </w:r>
      <w:r w:rsidR="00F50DE0">
        <w:rPr>
          <w:rFonts w:asciiTheme="minorHAnsi" w:hAnsiTheme="minorHAnsi"/>
        </w:rPr>
        <w:t>Or</w:t>
      </w:r>
    </w:p>
    <w:p w14:paraId="52AA61CE" w14:textId="675BE421" w:rsidR="003554B8" w:rsidRPr="008F372B" w:rsidRDefault="002D3E1B" w:rsidP="006E07C1">
      <w:pPr>
        <w:pStyle w:val="Default"/>
        <w:numPr>
          <w:ilvl w:val="0"/>
          <w:numId w:val="37"/>
        </w:numPr>
        <w:spacing w:after="240"/>
        <w:rPr>
          <w:rFonts w:asciiTheme="minorHAnsi" w:hAnsiTheme="minorHAnsi"/>
        </w:rPr>
      </w:pPr>
      <w:r w:rsidRPr="008F372B">
        <w:rPr>
          <w:rFonts w:asciiTheme="minorHAnsi" w:hAnsiTheme="minorHAnsi"/>
        </w:rPr>
        <w:t>Pilot testing and/or implementing the C</w:t>
      </w:r>
      <w:r w:rsidR="00F50DE0">
        <w:rPr>
          <w:rFonts w:asciiTheme="minorHAnsi" w:hAnsiTheme="minorHAnsi"/>
        </w:rPr>
        <w:t xml:space="preserve">enter for </w:t>
      </w:r>
      <w:r w:rsidRPr="008F372B">
        <w:rPr>
          <w:rFonts w:asciiTheme="minorHAnsi" w:hAnsiTheme="minorHAnsi"/>
        </w:rPr>
        <w:t>D</w:t>
      </w:r>
      <w:r w:rsidR="00F50DE0">
        <w:rPr>
          <w:rFonts w:asciiTheme="minorHAnsi" w:hAnsiTheme="minorHAnsi"/>
        </w:rPr>
        <w:t xml:space="preserve">isease </w:t>
      </w:r>
      <w:r w:rsidRPr="008F372B">
        <w:rPr>
          <w:rFonts w:asciiTheme="minorHAnsi" w:hAnsiTheme="minorHAnsi"/>
        </w:rPr>
        <w:t>C</w:t>
      </w:r>
      <w:r w:rsidR="00F50DE0">
        <w:rPr>
          <w:rFonts w:asciiTheme="minorHAnsi" w:hAnsiTheme="minorHAnsi"/>
        </w:rPr>
        <w:t>ontrol (CDC)</w:t>
      </w:r>
      <w:r w:rsidRPr="008F372B">
        <w:rPr>
          <w:rFonts w:asciiTheme="minorHAnsi" w:hAnsiTheme="minorHAnsi"/>
        </w:rPr>
        <w:t xml:space="preserve"> Tips media campaign (and/or other federal/tribal tobacco education campaigns) in tribal community settings</w:t>
      </w:r>
      <w:r w:rsidR="003554B8" w:rsidRPr="008F372B">
        <w:rPr>
          <w:rFonts w:asciiTheme="minorHAnsi" w:hAnsiTheme="minorHAnsi"/>
        </w:rPr>
        <w:t xml:space="preserve"> </w:t>
      </w:r>
      <w:hyperlink r:id="rId10" w:history="1">
        <w:r w:rsidR="003554B8" w:rsidRPr="008F372B">
          <w:rPr>
            <w:rStyle w:val="Hyperlink"/>
            <w:rFonts w:asciiTheme="minorHAnsi" w:hAnsiTheme="minorHAnsi"/>
          </w:rPr>
          <w:t>http://www.cdc.gov/tobacco/campaign/tips/</w:t>
        </w:r>
      </w:hyperlink>
      <w:r w:rsidR="003554B8" w:rsidRPr="008F372B">
        <w:rPr>
          <w:rFonts w:asciiTheme="minorHAnsi" w:hAnsiTheme="minorHAnsi"/>
        </w:rPr>
        <w:t xml:space="preserve"> </w:t>
      </w:r>
      <w:r w:rsidR="00F50DE0">
        <w:rPr>
          <w:rFonts w:asciiTheme="minorHAnsi" w:hAnsiTheme="minorHAnsi"/>
        </w:rPr>
        <w:t>; Or</w:t>
      </w:r>
    </w:p>
    <w:p w14:paraId="6D76EC4E" w14:textId="77777777" w:rsidR="00322E9E" w:rsidRPr="008F372B" w:rsidRDefault="002D3E1B" w:rsidP="00C71724">
      <w:pPr>
        <w:pStyle w:val="Default"/>
        <w:numPr>
          <w:ilvl w:val="0"/>
          <w:numId w:val="37"/>
        </w:numPr>
        <w:spacing w:after="240"/>
        <w:rPr>
          <w:rFonts w:asciiTheme="minorHAnsi" w:hAnsiTheme="minorHAnsi" w:cs="Arial"/>
        </w:rPr>
      </w:pPr>
      <w:r w:rsidRPr="008F372B">
        <w:rPr>
          <w:rFonts w:asciiTheme="minorHAnsi" w:hAnsiTheme="minorHAnsi"/>
        </w:rPr>
        <w:t xml:space="preserve">Implementing comprehensive commercial tobacco-free policies or other system/environmental interventions to protect tribal members from secondhand commercial tobacco smoke, decrease exposure to commercial tobacco marketing and reduce the availability of commercial tobacco products. </w:t>
      </w:r>
    </w:p>
    <w:p w14:paraId="06546FB0" w14:textId="77777777" w:rsidR="00D376A5" w:rsidRPr="008F372B" w:rsidRDefault="00F058F0" w:rsidP="00D376A5">
      <w:pPr>
        <w:rPr>
          <w:rFonts w:asciiTheme="minorHAnsi" w:hAnsiTheme="minorHAnsi"/>
          <w:b/>
          <w:caps/>
          <w:color w:val="800000"/>
          <w:sz w:val="28"/>
          <w:szCs w:val="28"/>
        </w:rPr>
      </w:pPr>
      <w:r w:rsidRPr="008F372B">
        <w:rPr>
          <w:rFonts w:asciiTheme="minorHAnsi" w:hAnsiTheme="minorHAnsi"/>
          <w:b/>
          <w:color w:val="800000"/>
          <w:sz w:val="28"/>
          <w:szCs w:val="28"/>
          <w:u w:val="single"/>
        </w:rPr>
        <w:t>A</w:t>
      </w:r>
      <w:r w:rsidR="00D376A5" w:rsidRPr="008F372B">
        <w:rPr>
          <w:rFonts w:asciiTheme="minorHAnsi" w:hAnsiTheme="minorHAnsi"/>
          <w:b/>
          <w:color w:val="800000"/>
          <w:sz w:val="28"/>
          <w:szCs w:val="28"/>
          <w:u w:val="single"/>
        </w:rPr>
        <w:t>pplicant Qualifications</w:t>
      </w:r>
    </w:p>
    <w:p w14:paraId="704D7672" w14:textId="77777777" w:rsidR="00D376A5" w:rsidRPr="008F372B" w:rsidRDefault="00D376A5" w:rsidP="00D376A5">
      <w:pPr>
        <w:rPr>
          <w:rFonts w:asciiTheme="minorHAnsi" w:hAnsiTheme="minorHAnsi"/>
          <w:sz w:val="24"/>
          <w:szCs w:val="24"/>
        </w:rPr>
      </w:pPr>
      <w:r w:rsidRPr="008F372B">
        <w:rPr>
          <w:rFonts w:asciiTheme="minorHAnsi" w:hAnsiTheme="minorHAnsi"/>
          <w:sz w:val="24"/>
          <w:szCs w:val="24"/>
        </w:rPr>
        <w:t>T</w:t>
      </w:r>
      <w:r w:rsidR="00322E9E" w:rsidRPr="008F372B">
        <w:rPr>
          <w:rFonts w:asciiTheme="minorHAnsi" w:hAnsiTheme="minorHAnsi"/>
          <w:sz w:val="24"/>
          <w:szCs w:val="24"/>
        </w:rPr>
        <w:t xml:space="preserve">he following </w:t>
      </w:r>
      <w:r w:rsidR="0043190B" w:rsidRPr="008F372B">
        <w:rPr>
          <w:rFonts w:asciiTheme="minorHAnsi" w:hAnsiTheme="minorHAnsi"/>
          <w:sz w:val="24"/>
          <w:szCs w:val="24"/>
        </w:rPr>
        <w:t>27 Tribes, B</w:t>
      </w:r>
      <w:r w:rsidR="00322E9E" w:rsidRPr="008F372B">
        <w:rPr>
          <w:rFonts w:asciiTheme="minorHAnsi" w:hAnsiTheme="minorHAnsi"/>
          <w:sz w:val="24"/>
          <w:szCs w:val="24"/>
        </w:rPr>
        <w:t xml:space="preserve">ands, Pueblos and Nations </w:t>
      </w:r>
      <w:r w:rsidR="0043190B" w:rsidRPr="008F372B">
        <w:rPr>
          <w:rFonts w:asciiTheme="minorHAnsi" w:hAnsiTheme="minorHAnsi"/>
          <w:sz w:val="24"/>
          <w:szCs w:val="24"/>
        </w:rPr>
        <w:t xml:space="preserve">are eligible to </w:t>
      </w:r>
      <w:r w:rsidR="00322E9E" w:rsidRPr="008F372B">
        <w:rPr>
          <w:rFonts w:asciiTheme="minorHAnsi" w:hAnsiTheme="minorHAnsi"/>
          <w:sz w:val="24"/>
          <w:szCs w:val="24"/>
        </w:rPr>
        <w:t>apply for</w:t>
      </w:r>
      <w:r w:rsidR="0043190B" w:rsidRPr="008F372B">
        <w:rPr>
          <w:rFonts w:asciiTheme="minorHAnsi" w:hAnsiTheme="minorHAnsi"/>
          <w:sz w:val="24"/>
          <w:szCs w:val="24"/>
        </w:rPr>
        <w:t xml:space="preserve"> a sub-award:  </w:t>
      </w:r>
      <w:r w:rsidR="00527843" w:rsidRPr="008F372B">
        <w:rPr>
          <w:rFonts w:asciiTheme="minorHAnsi" w:hAnsiTheme="minorHAnsi" w:cs="Times New Roman"/>
          <w:b/>
          <w:sz w:val="24"/>
          <w:szCs w:val="24"/>
        </w:rPr>
        <w:t xml:space="preserve">Alamo Navajo, Acoma Pueblo, Cochiti Pueblo, Isleta Pueblo, Jemez Pueblo, Jicarilla Apache, Laguna Pueblo, Mescalero Apache, Nambe Pueblo, </w:t>
      </w:r>
      <w:proofErr w:type="spellStart"/>
      <w:r w:rsidR="00527843" w:rsidRPr="008F372B">
        <w:rPr>
          <w:rFonts w:asciiTheme="minorHAnsi" w:hAnsiTheme="minorHAnsi" w:cs="Times New Roman"/>
          <w:b/>
          <w:sz w:val="24"/>
          <w:szCs w:val="24"/>
        </w:rPr>
        <w:t>Ohkay</w:t>
      </w:r>
      <w:proofErr w:type="spellEnd"/>
      <w:r w:rsidR="00527843" w:rsidRPr="008F372B">
        <w:rPr>
          <w:rFonts w:asciiTheme="minorHAnsi" w:hAnsiTheme="minorHAnsi" w:cs="Times New Roman"/>
          <w:b/>
          <w:sz w:val="24"/>
          <w:szCs w:val="24"/>
        </w:rPr>
        <w:t xml:space="preserve"> </w:t>
      </w:r>
      <w:proofErr w:type="spellStart"/>
      <w:r w:rsidR="00527843" w:rsidRPr="008F372B">
        <w:rPr>
          <w:rFonts w:asciiTheme="minorHAnsi" w:hAnsiTheme="minorHAnsi" w:cs="Times New Roman"/>
          <w:b/>
          <w:sz w:val="24"/>
          <w:szCs w:val="24"/>
        </w:rPr>
        <w:t>Owingeh</w:t>
      </w:r>
      <w:proofErr w:type="spellEnd"/>
      <w:r w:rsidR="00527843" w:rsidRPr="008F372B">
        <w:rPr>
          <w:rFonts w:asciiTheme="minorHAnsi" w:hAnsiTheme="minorHAnsi" w:cs="Times New Roman"/>
          <w:b/>
          <w:sz w:val="24"/>
          <w:szCs w:val="24"/>
        </w:rPr>
        <w:t xml:space="preserve">, Picuris Pueblo, Pojoaque Pueblo, Ramah Navajo, Sandia Pueblo, San Felipe Pueblo, San Ildefonso Pueblo, Santa Ana Pueblo, Santa Clara Pueblo, Santo Domingo Pueblo, Southern Ute Tribe, </w:t>
      </w:r>
      <w:proofErr w:type="spellStart"/>
      <w:r w:rsidR="00527843" w:rsidRPr="008F372B">
        <w:rPr>
          <w:rFonts w:asciiTheme="minorHAnsi" w:hAnsiTheme="minorHAnsi" w:cs="Times New Roman"/>
          <w:b/>
          <w:sz w:val="24"/>
          <w:szCs w:val="24"/>
        </w:rPr>
        <w:t>TóHajiilee</w:t>
      </w:r>
      <w:proofErr w:type="spellEnd"/>
      <w:r w:rsidR="00527843" w:rsidRPr="008F372B">
        <w:rPr>
          <w:rFonts w:asciiTheme="minorHAnsi" w:hAnsiTheme="minorHAnsi" w:cs="Times New Roman"/>
          <w:b/>
          <w:sz w:val="24"/>
          <w:szCs w:val="24"/>
        </w:rPr>
        <w:t xml:space="preserve"> Navajo, Taos Pueblo, Tesuque Pueblo,  Ute Mountain Ute Tribe, Ysleta del Sur Pueblo, Zia Pueblo, </w:t>
      </w:r>
      <w:r w:rsidR="00527843" w:rsidRPr="008F372B">
        <w:rPr>
          <w:rFonts w:asciiTheme="minorHAnsi" w:hAnsiTheme="minorHAnsi" w:cs="Times New Roman"/>
          <w:sz w:val="24"/>
          <w:szCs w:val="24"/>
        </w:rPr>
        <w:t>and</w:t>
      </w:r>
      <w:r w:rsidR="00527843" w:rsidRPr="008F372B">
        <w:rPr>
          <w:rFonts w:asciiTheme="minorHAnsi" w:hAnsiTheme="minorHAnsi" w:cs="Times New Roman"/>
          <w:b/>
          <w:sz w:val="24"/>
          <w:szCs w:val="24"/>
        </w:rPr>
        <w:t xml:space="preserve"> Zuni Pueblo.  </w:t>
      </w:r>
      <w:r w:rsidR="00322E9E" w:rsidRPr="008F372B">
        <w:rPr>
          <w:rFonts w:asciiTheme="minorHAnsi" w:hAnsiTheme="minorHAnsi"/>
          <w:sz w:val="24"/>
          <w:szCs w:val="24"/>
        </w:rPr>
        <w:t xml:space="preserve"> </w:t>
      </w:r>
    </w:p>
    <w:p w14:paraId="66C5E680" w14:textId="77777777" w:rsidR="00527843" w:rsidRPr="008F372B" w:rsidRDefault="00527843" w:rsidP="00D376A5">
      <w:pPr>
        <w:rPr>
          <w:rFonts w:asciiTheme="minorHAnsi" w:eastAsia="Times" w:hAnsiTheme="minorHAnsi"/>
          <w:sz w:val="24"/>
          <w:szCs w:val="24"/>
        </w:rPr>
      </w:pPr>
    </w:p>
    <w:p w14:paraId="5128BCB4" w14:textId="77777777" w:rsidR="00D376A5" w:rsidRPr="008F372B" w:rsidRDefault="00527843" w:rsidP="00D376A5">
      <w:pPr>
        <w:rPr>
          <w:rFonts w:asciiTheme="minorHAnsi" w:hAnsiTheme="minorHAnsi"/>
          <w:b/>
          <w:color w:val="800000"/>
          <w:sz w:val="28"/>
          <w:szCs w:val="28"/>
          <w:u w:val="single"/>
        </w:rPr>
      </w:pPr>
      <w:r w:rsidRPr="008F372B">
        <w:rPr>
          <w:rFonts w:asciiTheme="minorHAnsi" w:hAnsiTheme="minorHAnsi"/>
          <w:b/>
          <w:color w:val="800000"/>
          <w:sz w:val="28"/>
          <w:szCs w:val="28"/>
          <w:u w:val="single"/>
        </w:rPr>
        <w:t xml:space="preserve">Other </w:t>
      </w:r>
      <w:r w:rsidR="00322E9E" w:rsidRPr="008F372B">
        <w:rPr>
          <w:rFonts w:asciiTheme="minorHAnsi" w:hAnsiTheme="minorHAnsi"/>
          <w:b/>
          <w:color w:val="800000"/>
          <w:sz w:val="28"/>
          <w:szCs w:val="28"/>
          <w:u w:val="single"/>
        </w:rPr>
        <w:t>Eligibility</w:t>
      </w:r>
      <w:r w:rsidRPr="008F372B">
        <w:rPr>
          <w:rFonts w:asciiTheme="minorHAnsi" w:hAnsiTheme="minorHAnsi"/>
          <w:b/>
          <w:color w:val="800000"/>
          <w:sz w:val="28"/>
          <w:szCs w:val="28"/>
          <w:u w:val="single"/>
        </w:rPr>
        <w:t xml:space="preserve"> Criteria</w:t>
      </w:r>
    </w:p>
    <w:p w14:paraId="22DC1711" w14:textId="77777777" w:rsidR="00527843" w:rsidRPr="008F372B" w:rsidRDefault="00527843" w:rsidP="00D376A5">
      <w:pPr>
        <w:numPr>
          <w:ilvl w:val="0"/>
          <w:numId w:val="4"/>
        </w:numPr>
        <w:rPr>
          <w:rFonts w:asciiTheme="minorHAnsi" w:hAnsiTheme="minorHAnsi"/>
          <w:sz w:val="24"/>
          <w:szCs w:val="24"/>
        </w:rPr>
      </w:pPr>
      <w:r w:rsidRPr="008F372B">
        <w:rPr>
          <w:rFonts w:asciiTheme="minorHAnsi" w:hAnsiTheme="minorHAnsi"/>
          <w:sz w:val="24"/>
          <w:szCs w:val="24"/>
        </w:rPr>
        <w:t>Applicants must include a letter of support or tribal resolution from tribal leadership</w:t>
      </w:r>
      <w:r w:rsidR="00397969" w:rsidRPr="008F372B">
        <w:rPr>
          <w:rFonts w:asciiTheme="minorHAnsi" w:hAnsiTheme="minorHAnsi"/>
          <w:sz w:val="24"/>
          <w:szCs w:val="24"/>
        </w:rPr>
        <w:t>.</w:t>
      </w:r>
    </w:p>
    <w:p w14:paraId="706D9A33" w14:textId="77777777" w:rsidR="00F83524" w:rsidRPr="008F372B" w:rsidRDefault="00397969" w:rsidP="00D376A5">
      <w:pPr>
        <w:numPr>
          <w:ilvl w:val="0"/>
          <w:numId w:val="4"/>
        </w:numPr>
        <w:rPr>
          <w:rFonts w:asciiTheme="minorHAnsi" w:hAnsiTheme="minorHAnsi"/>
          <w:sz w:val="24"/>
          <w:szCs w:val="24"/>
        </w:rPr>
      </w:pPr>
      <w:r w:rsidRPr="008F372B">
        <w:rPr>
          <w:rFonts w:asciiTheme="minorHAnsi" w:hAnsiTheme="minorHAnsi"/>
          <w:sz w:val="24"/>
          <w:szCs w:val="24"/>
        </w:rPr>
        <w:t xml:space="preserve">Only one application will be accepted per </w:t>
      </w:r>
      <w:r w:rsidR="00037D6C" w:rsidRPr="008F372B">
        <w:rPr>
          <w:rFonts w:asciiTheme="minorHAnsi" w:hAnsiTheme="minorHAnsi"/>
          <w:sz w:val="24"/>
          <w:szCs w:val="24"/>
        </w:rPr>
        <w:t xml:space="preserve">eligible </w:t>
      </w:r>
      <w:r w:rsidRPr="008F372B">
        <w:rPr>
          <w:rFonts w:asciiTheme="minorHAnsi" w:hAnsiTheme="minorHAnsi"/>
          <w:sz w:val="24"/>
          <w:szCs w:val="24"/>
        </w:rPr>
        <w:t>tribal community.</w:t>
      </w:r>
    </w:p>
    <w:p w14:paraId="37C18B1E" w14:textId="77777777" w:rsidR="000B50A7" w:rsidRPr="008F372B" w:rsidRDefault="000B50A7" w:rsidP="000B50A7">
      <w:pPr>
        <w:rPr>
          <w:rFonts w:asciiTheme="minorHAnsi" w:hAnsiTheme="minorHAnsi"/>
          <w:sz w:val="24"/>
          <w:szCs w:val="24"/>
        </w:rPr>
      </w:pPr>
    </w:p>
    <w:p w14:paraId="1702C9A7" w14:textId="77777777" w:rsidR="00B039B7" w:rsidRPr="008F372B" w:rsidRDefault="00B039B7" w:rsidP="00B039B7">
      <w:pPr>
        <w:rPr>
          <w:rFonts w:asciiTheme="minorHAnsi" w:hAnsiTheme="minorHAnsi"/>
          <w:b/>
          <w:color w:val="800000"/>
          <w:sz w:val="28"/>
          <w:szCs w:val="28"/>
          <w:u w:val="single"/>
        </w:rPr>
      </w:pPr>
      <w:r w:rsidRPr="008F372B">
        <w:rPr>
          <w:rFonts w:asciiTheme="minorHAnsi" w:hAnsiTheme="minorHAnsi"/>
          <w:b/>
          <w:color w:val="800000"/>
          <w:sz w:val="28"/>
          <w:szCs w:val="28"/>
          <w:u w:val="single"/>
        </w:rPr>
        <w:t>Funding Restrictions (from CDC)</w:t>
      </w:r>
    </w:p>
    <w:p w14:paraId="60FED7A5" w14:textId="5201E4B8" w:rsidR="00B039B7" w:rsidRPr="008F372B" w:rsidRDefault="00B039B7" w:rsidP="00B039B7">
      <w:pPr>
        <w:autoSpaceDE w:val="0"/>
        <w:autoSpaceDN w:val="0"/>
        <w:adjustRightInd w:val="0"/>
        <w:rPr>
          <w:rFonts w:ascii="Calibri" w:hAnsi="Calibri" w:cs="Calibri"/>
          <w:color w:val="000000"/>
          <w:sz w:val="24"/>
          <w:szCs w:val="24"/>
        </w:rPr>
      </w:pPr>
      <w:r w:rsidRPr="008F372B">
        <w:rPr>
          <w:rFonts w:ascii="Calibri" w:hAnsi="Calibri" w:cs="Calibri"/>
          <w:color w:val="000000"/>
          <w:sz w:val="24"/>
          <w:szCs w:val="24"/>
        </w:rPr>
        <w:t xml:space="preserve">Restrictions that must be considered while planning the program and writing the budget are: </w:t>
      </w:r>
    </w:p>
    <w:p w14:paraId="2BA3B5D3" w14:textId="2DB04DDF" w:rsidR="00B039B7" w:rsidRPr="008F372B" w:rsidRDefault="00B039B7" w:rsidP="00B039B7">
      <w:pPr>
        <w:pStyle w:val="ListParagraph"/>
        <w:numPr>
          <w:ilvl w:val="0"/>
          <w:numId w:val="25"/>
        </w:numPr>
        <w:autoSpaceDE w:val="0"/>
        <w:autoSpaceDN w:val="0"/>
        <w:adjustRightInd w:val="0"/>
        <w:rPr>
          <w:rFonts w:ascii="Calibri" w:hAnsi="Calibri" w:cs="Calibri"/>
          <w:color w:val="000000"/>
          <w:sz w:val="24"/>
          <w:szCs w:val="24"/>
        </w:rPr>
      </w:pPr>
      <w:r w:rsidRPr="008F372B">
        <w:rPr>
          <w:rFonts w:ascii="Calibri" w:hAnsi="Calibri" w:cs="Calibri"/>
          <w:color w:val="000000"/>
          <w:sz w:val="24"/>
          <w:szCs w:val="24"/>
        </w:rPr>
        <w:t xml:space="preserve">Sub-awardees may not use funds for research </w:t>
      </w:r>
    </w:p>
    <w:p w14:paraId="4283342C" w14:textId="5FA8347C" w:rsidR="00B039B7" w:rsidRPr="008F372B" w:rsidRDefault="00B039B7" w:rsidP="00B039B7">
      <w:pPr>
        <w:pStyle w:val="ListParagraph"/>
        <w:numPr>
          <w:ilvl w:val="0"/>
          <w:numId w:val="25"/>
        </w:numPr>
        <w:autoSpaceDE w:val="0"/>
        <w:autoSpaceDN w:val="0"/>
        <w:adjustRightInd w:val="0"/>
        <w:rPr>
          <w:rFonts w:ascii="Calibri" w:hAnsi="Calibri" w:cs="Calibri"/>
          <w:color w:val="000000"/>
          <w:sz w:val="24"/>
          <w:szCs w:val="24"/>
        </w:rPr>
      </w:pPr>
      <w:r w:rsidRPr="008F372B">
        <w:rPr>
          <w:rFonts w:ascii="Calibri" w:hAnsi="Calibri" w:cs="Calibri"/>
          <w:color w:val="000000"/>
          <w:sz w:val="24"/>
          <w:szCs w:val="24"/>
        </w:rPr>
        <w:t xml:space="preserve">Sub-awardees may not use funds for clinical care </w:t>
      </w:r>
    </w:p>
    <w:p w14:paraId="3E7551A1" w14:textId="77777777" w:rsidR="008F372B" w:rsidRPr="008F372B" w:rsidRDefault="00B039B7" w:rsidP="0083287E">
      <w:pPr>
        <w:pStyle w:val="ListParagraph"/>
        <w:numPr>
          <w:ilvl w:val="0"/>
          <w:numId w:val="25"/>
        </w:numPr>
        <w:autoSpaceDE w:val="0"/>
        <w:autoSpaceDN w:val="0"/>
        <w:adjustRightInd w:val="0"/>
        <w:rPr>
          <w:rFonts w:ascii="Calibri" w:hAnsi="Calibri" w:cs="Calibri"/>
          <w:color w:val="000000"/>
          <w:sz w:val="24"/>
          <w:szCs w:val="24"/>
        </w:rPr>
      </w:pPr>
      <w:r w:rsidRPr="008F372B">
        <w:rPr>
          <w:rFonts w:ascii="Calibri" w:hAnsi="Calibri" w:cs="Calibri"/>
          <w:color w:val="000000"/>
          <w:sz w:val="24"/>
          <w:szCs w:val="24"/>
        </w:rPr>
        <w:t>Sub-awardees may use funds only for reasonable program purposes</w:t>
      </w:r>
    </w:p>
    <w:p w14:paraId="42FAED14" w14:textId="2A991D2B" w:rsidR="00607F27" w:rsidRPr="00041DCC" w:rsidRDefault="00B039B7" w:rsidP="00041DCC">
      <w:pPr>
        <w:pStyle w:val="ListParagraph"/>
        <w:numPr>
          <w:ilvl w:val="0"/>
          <w:numId w:val="25"/>
        </w:numPr>
        <w:autoSpaceDE w:val="0"/>
        <w:autoSpaceDN w:val="0"/>
        <w:adjustRightInd w:val="0"/>
        <w:rPr>
          <w:rFonts w:ascii="Calibri" w:hAnsi="Calibri" w:cs="Calibri"/>
          <w:color w:val="000000"/>
          <w:sz w:val="24"/>
          <w:szCs w:val="24"/>
        </w:rPr>
      </w:pPr>
      <w:r w:rsidRPr="008F372B">
        <w:rPr>
          <w:rFonts w:ascii="Calibri" w:hAnsi="Calibri" w:cs="Calibri"/>
          <w:color w:val="000000"/>
          <w:sz w:val="24"/>
          <w:szCs w:val="24"/>
        </w:rPr>
        <w:t xml:space="preserve">Generally, awardees may not use funds to purchase furniture or equipment </w:t>
      </w:r>
    </w:p>
    <w:p w14:paraId="21BC355E" w14:textId="77777777" w:rsidR="00CF1F23" w:rsidRPr="008F372B" w:rsidRDefault="00CF1F23" w:rsidP="00CF1F23">
      <w:pPr>
        <w:rPr>
          <w:rFonts w:asciiTheme="minorHAnsi" w:hAnsiTheme="minorHAnsi"/>
          <w:b/>
          <w:color w:val="800000"/>
          <w:sz w:val="28"/>
          <w:szCs w:val="28"/>
          <w:u w:val="single"/>
        </w:rPr>
      </w:pPr>
      <w:r w:rsidRPr="008F372B">
        <w:rPr>
          <w:rFonts w:asciiTheme="minorHAnsi" w:hAnsiTheme="minorHAnsi"/>
          <w:b/>
          <w:color w:val="800000"/>
          <w:sz w:val="28"/>
          <w:szCs w:val="28"/>
          <w:u w:val="single"/>
        </w:rPr>
        <w:lastRenderedPageBreak/>
        <w:t>Letters of Support or Tribal Resolution</w:t>
      </w:r>
    </w:p>
    <w:p w14:paraId="4C58284C" w14:textId="77777777" w:rsidR="00CF1F23" w:rsidRPr="008F372B" w:rsidRDefault="00CF1F23" w:rsidP="00CF1F23">
      <w:pPr>
        <w:rPr>
          <w:rFonts w:asciiTheme="minorHAnsi" w:hAnsiTheme="minorHAnsi"/>
          <w:sz w:val="24"/>
          <w:szCs w:val="24"/>
        </w:rPr>
      </w:pPr>
      <w:r w:rsidRPr="008F372B">
        <w:rPr>
          <w:rFonts w:asciiTheme="minorHAnsi" w:hAnsiTheme="minorHAnsi"/>
          <w:b/>
          <w:sz w:val="24"/>
          <w:szCs w:val="24"/>
        </w:rPr>
        <w:t xml:space="preserve">A letter of support or a tribal resolution from tribal leadership must be included in the application.  </w:t>
      </w:r>
      <w:r w:rsidRPr="008F372B">
        <w:rPr>
          <w:rFonts w:asciiTheme="minorHAnsi" w:hAnsiTheme="minorHAnsi"/>
          <w:sz w:val="24"/>
          <w:szCs w:val="24"/>
        </w:rPr>
        <w:t xml:space="preserve">If applying from Ramah Navajo, </w:t>
      </w:r>
      <w:proofErr w:type="spellStart"/>
      <w:r w:rsidRPr="008F372B">
        <w:rPr>
          <w:rFonts w:asciiTheme="minorHAnsi" w:hAnsiTheme="minorHAnsi"/>
          <w:sz w:val="24"/>
          <w:szCs w:val="24"/>
        </w:rPr>
        <w:t>TόHajillee</w:t>
      </w:r>
      <w:proofErr w:type="spellEnd"/>
      <w:r w:rsidRPr="008F372B">
        <w:rPr>
          <w:rFonts w:asciiTheme="minorHAnsi" w:hAnsiTheme="minorHAnsi"/>
          <w:sz w:val="24"/>
          <w:szCs w:val="24"/>
        </w:rPr>
        <w:t xml:space="preserve"> Navajo, or Alamo Navajo a letter of support or resolution from Chapter/School Board officials will be accepted.  Letters of support from external partners may also be included, but are optional.</w:t>
      </w:r>
    </w:p>
    <w:p w14:paraId="6D0EBA95" w14:textId="77777777" w:rsidR="00087EC7" w:rsidRPr="008F372B" w:rsidRDefault="00087EC7" w:rsidP="00B039B7">
      <w:pPr>
        <w:autoSpaceDE w:val="0"/>
        <w:autoSpaceDN w:val="0"/>
        <w:adjustRightInd w:val="0"/>
        <w:rPr>
          <w:rFonts w:asciiTheme="minorHAnsi" w:hAnsiTheme="minorHAnsi"/>
          <w:b/>
          <w:color w:val="800000"/>
          <w:sz w:val="24"/>
          <w:szCs w:val="24"/>
          <w:u w:val="single"/>
        </w:rPr>
      </w:pPr>
    </w:p>
    <w:p w14:paraId="77E133F8" w14:textId="77777777" w:rsidR="000B50A7" w:rsidRPr="008F372B" w:rsidRDefault="000B50A7" w:rsidP="000B50A7">
      <w:pPr>
        <w:tabs>
          <w:tab w:val="left" w:pos="1530"/>
          <w:tab w:val="left" w:pos="4320"/>
          <w:tab w:val="left" w:pos="6300"/>
        </w:tabs>
        <w:rPr>
          <w:rFonts w:asciiTheme="minorHAnsi" w:hAnsiTheme="minorHAnsi"/>
          <w:b/>
          <w:color w:val="800000"/>
          <w:sz w:val="28"/>
          <w:szCs w:val="28"/>
          <w:u w:val="single"/>
        </w:rPr>
      </w:pPr>
      <w:r w:rsidRPr="008F372B">
        <w:rPr>
          <w:rFonts w:asciiTheme="minorHAnsi" w:hAnsiTheme="minorHAnsi"/>
          <w:b/>
          <w:color w:val="800000"/>
          <w:sz w:val="28"/>
          <w:szCs w:val="28"/>
          <w:u w:val="single"/>
        </w:rPr>
        <w:t>Application Submission</w:t>
      </w:r>
    </w:p>
    <w:p w14:paraId="6201CB9B" w14:textId="11FD6383" w:rsidR="00A45496" w:rsidRPr="00A45496" w:rsidRDefault="00A45496" w:rsidP="00A45496">
      <w:pPr>
        <w:autoSpaceDE w:val="0"/>
        <w:autoSpaceDN w:val="0"/>
        <w:adjustRightInd w:val="0"/>
        <w:rPr>
          <w:rFonts w:ascii="Calibri" w:hAnsi="Calibri" w:cs="Calibri"/>
          <w:color w:val="000000"/>
          <w:sz w:val="24"/>
          <w:szCs w:val="25"/>
        </w:rPr>
      </w:pPr>
      <w:r w:rsidRPr="00A45496">
        <w:rPr>
          <w:rFonts w:ascii="Calibri" w:hAnsi="Calibri" w:cs="Calibri"/>
          <w:color w:val="000000"/>
          <w:sz w:val="24"/>
          <w:szCs w:val="25"/>
        </w:rPr>
        <w:t xml:space="preserve">Please submit your completed application to </w:t>
      </w:r>
      <w:r w:rsidR="000D759B">
        <w:rPr>
          <w:rFonts w:ascii="Calibri" w:hAnsi="Calibri" w:cs="Calibri"/>
          <w:color w:val="000000"/>
          <w:sz w:val="24"/>
          <w:szCs w:val="25"/>
        </w:rPr>
        <w:t>Janna Vallo</w:t>
      </w:r>
      <w:r w:rsidRPr="00A45496">
        <w:rPr>
          <w:rFonts w:ascii="Calibri" w:hAnsi="Calibri" w:cs="Calibri"/>
          <w:color w:val="000000"/>
          <w:sz w:val="24"/>
          <w:szCs w:val="25"/>
        </w:rPr>
        <w:t xml:space="preserve"> in one of the following ways: </w:t>
      </w:r>
    </w:p>
    <w:p w14:paraId="2B752DA4" w14:textId="77777777" w:rsidR="00A45496" w:rsidRDefault="00A45496" w:rsidP="00A45496">
      <w:pPr>
        <w:autoSpaceDE w:val="0"/>
        <w:autoSpaceDN w:val="0"/>
        <w:adjustRightInd w:val="0"/>
        <w:rPr>
          <w:rFonts w:ascii="Calibri" w:hAnsi="Calibri" w:cs="Calibri"/>
          <w:color w:val="000000"/>
          <w:sz w:val="25"/>
          <w:szCs w:val="25"/>
        </w:rPr>
      </w:pPr>
    </w:p>
    <w:p w14:paraId="15553CBE" w14:textId="06F4BA4A" w:rsidR="00A45496" w:rsidRPr="00A45496" w:rsidRDefault="00A45496" w:rsidP="00A45496">
      <w:pPr>
        <w:pStyle w:val="ListParagraph"/>
        <w:numPr>
          <w:ilvl w:val="0"/>
          <w:numId w:val="46"/>
        </w:numPr>
        <w:autoSpaceDE w:val="0"/>
        <w:autoSpaceDN w:val="0"/>
        <w:adjustRightInd w:val="0"/>
        <w:rPr>
          <w:rFonts w:ascii="Calibri" w:hAnsi="Calibri" w:cs="Calibri"/>
          <w:color w:val="000000"/>
          <w:sz w:val="24"/>
          <w:szCs w:val="24"/>
        </w:rPr>
      </w:pPr>
      <w:r w:rsidRPr="00A45496">
        <w:rPr>
          <w:rFonts w:ascii="Calibri" w:hAnsi="Calibri" w:cs="Calibri"/>
          <w:b/>
          <w:bCs/>
          <w:color w:val="000000"/>
          <w:sz w:val="24"/>
          <w:szCs w:val="24"/>
        </w:rPr>
        <w:t xml:space="preserve">Email </w:t>
      </w:r>
      <w:r w:rsidRPr="00A45496">
        <w:rPr>
          <w:rFonts w:ascii="Calibri" w:hAnsi="Calibri" w:cs="Calibri"/>
          <w:color w:val="000000"/>
          <w:sz w:val="24"/>
          <w:szCs w:val="24"/>
        </w:rPr>
        <w:t xml:space="preserve">complete application to: </w:t>
      </w:r>
      <w:hyperlink r:id="rId11" w:history="1">
        <w:r w:rsidR="000D759B" w:rsidRPr="00AB1455">
          <w:rPr>
            <w:rStyle w:val="Hyperlink"/>
            <w:rFonts w:ascii="Calibri" w:hAnsi="Calibri" w:cs="Calibri"/>
            <w:sz w:val="24"/>
            <w:szCs w:val="24"/>
          </w:rPr>
          <w:t>jvallo@aaihb.org</w:t>
        </w:r>
      </w:hyperlink>
      <w:r w:rsidR="000D759B">
        <w:rPr>
          <w:rFonts w:ascii="Calibri" w:hAnsi="Calibri" w:cs="Calibri"/>
          <w:color w:val="0000FF"/>
          <w:sz w:val="24"/>
          <w:szCs w:val="24"/>
        </w:rPr>
        <w:t xml:space="preserve"> </w:t>
      </w:r>
      <w:r w:rsidRPr="00A45496">
        <w:rPr>
          <w:rFonts w:ascii="Calibri" w:hAnsi="Calibri" w:cs="Calibri"/>
          <w:color w:val="0000FF"/>
          <w:sz w:val="24"/>
          <w:szCs w:val="24"/>
        </w:rPr>
        <w:t xml:space="preserve"> </w:t>
      </w:r>
    </w:p>
    <w:p w14:paraId="7806BCA1" w14:textId="16E1EC52" w:rsidR="00A45496" w:rsidRPr="00A45496" w:rsidRDefault="00A45496" w:rsidP="00A45496">
      <w:pPr>
        <w:pStyle w:val="ListParagraph"/>
        <w:numPr>
          <w:ilvl w:val="0"/>
          <w:numId w:val="46"/>
        </w:numPr>
        <w:autoSpaceDE w:val="0"/>
        <w:autoSpaceDN w:val="0"/>
        <w:adjustRightInd w:val="0"/>
        <w:rPr>
          <w:rFonts w:ascii="Calibri" w:hAnsi="Calibri" w:cs="Calibri"/>
          <w:color w:val="000000"/>
          <w:sz w:val="24"/>
          <w:szCs w:val="24"/>
        </w:rPr>
      </w:pPr>
      <w:r w:rsidRPr="00A45496">
        <w:rPr>
          <w:rFonts w:ascii="Calibri" w:hAnsi="Calibri" w:cs="Calibri"/>
          <w:b/>
          <w:bCs/>
          <w:color w:val="000000"/>
          <w:sz w:val="24"/>
          <w:szCs w:val="24"/>
        </w:rPr>
        <w:t xml:space="preserve">Fax </w:t>
      </w:r>
      <w:r w:rsidRPr="00A45496">
        <w:rPr>
          <w:rFonts w:ascii="Calibri" w:hAnsi="Calibri" w:cs="Calibri"/>
          <w:color w:val="000000"/>
          <w:sz w:val="24"/>
          <w:szCs w:val="24"/>
        </w:rPr>
        <w:t xml:space="preserve">complete application with ATTENTION: </w:t>
      </w:r>
      <w:r w:rsidR="000D759B">
        <w:rPr>
          <w:rFonts w:ascii="Calibri" w:hAnsi="Calibri" w:cs="Calibri"/>
          <w:color w:val="000000"/>
          <w:sz w:val="24"/>
          <w:szCs w:val="24"/>
        </w:rPr>
        <w:t>JANNA VALLO</w:t>
      </w:r>
      <w:r w:rsidRPr="00A45496">
        <w:rPr>
          <w:rFonts w:ascii="Calibri" w:hAnsi="Calibri" w:cs="Calibri"/>
          <w:color w:val="000000"/>
          <w:sz w:val="24"/>
          <w:szCs w:val="24"/>
        </w:rPr>
        <w:t xml:space="preserve"> to: (505) 764-0</w:t>
      </w:r>
      <w:r w:rsidR="000D759B">
        <w:rPr>
          <w:rFonts w:ascii="Calibri" w:hAnsi="Calibri" w:cs="Calibri"/>
          <w:color w:val="000000"/>
          <w:sz w:val="24"/>
          <w:szCs w:val="24"/>
        </w:rPr>
        <w:t>446</w:t>
      </w:r>
    </w:p>
    <w:p w14:paraId="64C9BAD9" w14:textId="357F766F" w:rsidR="00A45496" w:rsidRPr="00A45496" w:rsidRDefault="00A45496" w:rsidP="00A45496">
      <w:pPr>
        <w:pStyle w:val="ListParagraph"/>
        <w:numPr>
          <w:ilvl w:val="0"/>
          <w:numId w:val="46"/>
        </w:numPr>
        <w:autoSpaceDE w:val="0"/>
        <w:autoSpaceDN w:val="0"/>
        <w:adjustRightInd w:val="0"/>
        <w:rPr>
          <w:rFonts w:ascii="Calibri" w:hAnsi="Calibri" w:cs="Calibri"/>
          <w:color w:val="000000"/>
          <w:sz w:val="24"/>
          <w:szCs w:val="24"/>
        </w:rPr>
      </w:pPr>
      <w:r w:rsidRPr="00A45496">
        <w:rPr>
          <w:rFonts w:ascii="Calibri" w:hAnsi="Calibri" w:cs="Calibri"/>
          <w:b/>
          <w:bCs/>
          <w:color w:val="000000"/>
          <w:sz w:val="24"/>
          <w:szCs w:val="24"/>
        </w:rPr>
        <w:t xml:space="preserve">Mail/FedEx </w:t>
      </w:r>
      <w:r w:rsidRPr="00A45496">
        <w:rPr>
          <w:rFonts w:ascii="Calibri" w:hAnsi="Calibri" w:cs="Calibri"/>
          <w:color w:val="000000"/>
          <w:sz w:val="24"/>
          <w:szCs w:val="24"/>
        </w:rPr>
        <w:t xml:space="preserve">complete application to: </w:t>
      </w:r>
    </w:p>
    <w:p w14:paraId="2A1206C7" w14:textId="77777777" w:rsidR="00A45496" w:rsidRPr="00A45496" w:rsidRDefault="00A45496" w:rsidP="00A45496">
      <w:pPr>
        <w:autoSpaceDE w:val="0"/>
        <w:autoSpaceDN w:val="0"/>
        <w:adjustRightInd w:val="0"/>
        <w:ind w:left="720"/>
        <w:rPr>
          <w:rFonts w:ascii="Calibri" w:hAnsi="Calibri" w:cs="Calibri"/>
          <w:color w:val="000000"/>
          <w:sz w:val="24"/>
          <w:szCs w:val="24"/>
        </w:rPr>
      </w:pPr>
    </w:p>
    <w:p w14:paraId="109AC202" w14:textId="2114BB1E" w:rsidR="00A45496" w:rsidRPr="00A45496" w:rsidRDefault="00A45496" w:rsidP="00A45496">
      <w:pPr>
        <w:autoSpaceDE w:val="0"/>
        <w:autoSpaceDN w:val="0"/>
        <w:adjustRightInd w:val="0"/>
        <w:ind w:left="720"/>
        <w:rPr>
          <w:rFonts w:ascii="Calibri" w:hAnsi="Calibri" w:cs="Calibri"/>
          <w:color w:val="000000"/>
          <w:sz w:val="24"/>
          <w:szCs w:val="24"/>
        </w:rPr>
      </w:pPr>
      <w:r w:rsidRPr="00A45496">
        <w:rPr>
          <w:rFonts w:ascii="Calibri" w:hAnsi="Calibri" w:cs="Calibri"/>
          <w:color w:val="000000"/>
          <w:sz w:val="24"/>
          <w:szCs w:val="24"/>
        </w:rPr>
        <w:t xml:space="preserve">ATTENTION: </w:t>
      </w:r>
      <w:r w:rsidR="000D759B">
        <w:rPr>
          <w:rFonts w:ascii="Calibri" w:hAnsi="Calibri" w:cs="Calibri"/>
          <w:color w:val="000000"/>
          <w:sz w:val="24"/>
          <w:szCs w:val="24"/>
        </w:rPr>
        <w:t>JANNA VALLO</w:t>
      </w:r>
      <w:r w:rsidRPr="00A45496">
        <w:rPr>
          <w:rFonts w:ascii="Calibri" w:hAnsi="Calibri" w:cs="Calibri"/>
          <w:color w:val="000000"/>
          <w:sz w:val="24"/>
          <w:szCs w:val="24"/>
        </w:rPr>
        <w:t xml:space="preserve"> </w:t>
      </w:r>
    </w:p>
    <w:p w14:paraId="1C1185AB" w14:textId="77777777" w:rsidR="00A45496" w:rsidRPr="00A45496" w:rsidRDefault="00A45496" w:rsidP="00A45496">
      <w:pPr>
        <w:autoSpaceDE w:val="0"/>
        <w:autoSpaceDN w:val="0"/>
        <w:adjustRightInd w:val="0"/>
        <w:ind w:left="720"/>
        <w:rPr>
          <w:rFonts w:ascii="Calibri" w:hAnsi="Calibri" w:cs="Calibri"/>
          <w:color w:val="000000"/>
          <w:sz w:val="24"/>
          <w:szCs w:val="24"/>
        </w:rPr>
      </w:pPr>
      <w:r w:rsidRPr="00A45496">
        <w:rPr>
          <w:rFonts w:ascii="Calibri" w:hAnsi="Calibri" w:cs="Calibri"/>
          <w:color w:val="000000"/>
          <w:sz w:val="24"/>
          <w:szCs w:val="24"/>
        </w:rPr>
        <w:t xml:space="preserve">Albuquerque Area Indian Health Board </w:t>
      </w:r>
    </w:p>
    <w:p w14:paraId="6741BAC6" w14:textId="77777777" w:rsidR="00A45496" w:rsidRPr="00A45496" w:rsidRDefault="00A45496" w:rsidP="00A45496">
      <w:pPr>
        <w:autoSpaceDE w:val="0"/>
        <w:autoSpaceDN w:val="0"/>
        <w:adjustRightInd w:val="0"/>
        <w:ind w:left="720"/>
        <w:rPr>
          <w:rFonts w:ascii="Calibri" w:hAnsi="Calibri" w:cs="Calibri"/>
          <w:color w:val="000000"/>
          <w:sz w:val="24"/>
          <w:szCs w:val="24"/>
        </w:rPr>
      </w:pPr>
      <w:r w:rsidRPr="00A45496">
        <w:rPr>
          <w:rFonts w:ascii="Calibri" w:hAnsi="Calibri" w:cs="Calibri"/>
          <w:color w:val="000000"/>
          <w:sz w:val="24"/>
          <w:szCs w:val="24"/>
        </w:rPr>
        <w:t xml:space="preserve">5015 Prospect Ave. NE </w:t>
      </w:r>
    </w:p>
    <w:p w14:paraId="3BCE71A5" w14:textId="5FA72CF9" w:rsidR="00A45496" w:rsidRDefault="00A45496" w:rsidP="00A45496">
      <w:pPr>
        <w:ind w:left="720"/>
        <w:rPr>
          <w:rFonts w:ascii="Calibri" w:hAnsi="Calibri" w:cs="Calibri"/>
          <w:color w:val="000000"/>
          <w:sz w:val="24"/>
          <w:szCs w:val="24"/>
        </w:rPr>
      </w:pPr>
      <w:r w:rsidRPr="00A45496">
        <w:rPr>
          <w:rFonts w:ascii="Calibri" w:hAnsi="Calibri" w:cs="Calibri"/>
          <w:color w:val="000000"/>
          <w:sz w:val="24"/>
          <w:szCs w:val="24"/>
        </w:rPr>
        <w:t>Albuquerque, NM 87110</w:t>
      </w:r>
    </w:p>
    <w:p w14:paraId="4F00B909" w14:textId="77777777" w:rsidR="00041DCC" w:rsidRDefault="00041DCC" w:rsidP="00A45496">
      <w:pPr>
        <w:ind w:left="720"/>
        <w:rPr>
          <w:rFonts w:ascii="Calibri" w:hAnsi="Calibri" w:cs="Calibri"/>
          <w:color w:val="000000"/>
          <w:sz w:val="24"/>
          <w:szCs w:val="24"/>
        </w:rPr>
      </w:pPr>
    </w:p>
    <w:p w14:paraId="40DF5296" w14:textId="3A7E0E57" w:rsidR="000D759B" w:rsidRPr="000D759B" w:rsidRDefault="000D759B" w:rsidP="000D759B">
      <w:pPr>
        <w:pStyle w:val="ListParagraph"/>
        <w:numPr>
          <w:ilvl w:val="0"/>
          <w:numId w:val="46"/>
        </w:numPr>
        <w:rPr>
          <w:rFonts w:asciiTheme="minorHAnsi" w:hAnsiTheme="minorHAnsi"/>
          <w:sz w:val="24"/>
          <w:szCs w:val="24"/>
        </w:rPr>
      </w:pPr>
      <w:r w:rsidRPr="000D759B">
        <w:rPr>
          <w:rFonts w:asciiTheme="minorHAnsi" w:hAnsiTheme="minorHAnsi"/>
          <w:b/>
          <w:sz w:val="24"/>
          <w:szCs w:val="24"/>
        </w:rPr>
        <w:t>Hand deliver</w:t>
      </w:r>
      <w:r>
        <w:rPr>
          <w:rFonts w:asciiTheme="minorHAnsi" w:hAnsiTheme="minorHAnsi"/>
          <w:sz w:val="24"/>
          <w:szCs w:val="24"/>
        </w:rPr>
        <w:t xml:space="preserve"> complete application to address listed above. </w:t>
      </w:r>
    </w:p>
    <w:p w14:paraId="79EA8CFF" w14:textId="77777777" w:rsidR="00A45496" w:rsidRDefault="00A45496" w:rsidP="000B50A7">
      <w:pPr>
        <w:rPr>
          <w:rFonts w:asciiTheme="minorHAnsi" w:hAnsiTheme="minorHAnsi"/>
          <w:sz w:val="24"/>
          <w:szCs w:val="24"/>
        </w:rPr>
      </w:pPr>
    </w:p>
    <w:p w14:paraId="4B4BADEA" w14:textId="77777777" w:rsidR="00F50DE0" w:rsidRDefault="000B50A7" w:rsidP="000B50A7">
      <w:pPr>
        <w:rPr>
          <w:rFonts w:asciiTheme="minorHAnsi" w:hAnsiTheme="minorHAnsi"/>
          <w:b/>
          <w:sz w:val="24"/>
          <w:szCs w:val="24"/>
          <w:u w:val="single"/>
        </w:rPr>
      </w:pPr>
      <w:r w:rsidRPr="008F372B">
        <w:rPr>
          <w:rFonts w:asciiTheme="minorHAnsi" w:hAnsiTheme="minorHAnsi"/>
          <w:sz w:val="24"/>
          <w:szCs w:val="24"/>
        </w:rPr>
        <w:t xml:space="preserve">All applications </w:t>
      </w:r>
      <w:r w:rsidRPr="008F372B">
        <w:rPr>
          <w:rFonts w:asciiTheme="minorHAnsi" w:hAnsiTheme="minorHAnsi"/>
          <w:b/>
          <w:sz w:val="24"/>
          <w:szCs w:val="24"/>
          <w:u w:val="single"/>
        </w:rPr>
        <w:t xml:space="preserve">must be received at AAIHB by 5:00 PM (Mountain) on Friday, </w:t>
      </w:r>
    </w:p>
    <w:p w14:paraId="17EC6500" w14:textId="315BC160" w:rsidR="000B50A7" w:rsidRPr="008F372B" w:rsidRDefault="008F372B" w:rsidP="000B50A7">
      <w:pPr>
        <w:rPr>
          <w:rFonts w:asciiTheme="minorHAnsi" w:hAnsiTheme="minorHAnsi"/>
          <w:sz w:val="24"/>
          <w:szCs w:val="24"/>
        </w:rPr>
      </w:pPr>
      <w:r>
        <w:rPr>
          <w:rFonts w:asciiTheme="minorHAnsi" w:hAnsiTheme="minorHAnsi"/>
          <w:b/>
          <w:sz w:val="24"/>
          <w:szCs w:val="24"/>
          <w:u w:val="single"/>
        </w:rPr>
        <w:t xml:space="preserve">September </w:t>
      </w:r>
      <w:r w:rsidR="002F23F9">
        <w:rPr>
          <w:rFonts w:asciiTheme="minorHAnsi" w:hAnsiTheme="minorHAnsi"/>
          <w:b/>
          <w:sz w:val="24"/>
          <w:szCs w:val="24"/>
          <w:u w:val="single"/>
        </w:rPr>
        <w:t>23</w:t>
      </w:r>
      <w:r w:rsidR="000B50A7" w:rsidRPr="008F372B">
        <w:rPr>
          <w:rFonts w:asciiTheme="minorHAnsi" w:hAnsiTheme="minorHAnsi"/>
          <w:b/>
          <w:sz w:val="24"/>
          <w:szCs w:val="24"/>
          <w:u w:val="single"/>
        </w:rPr>
        <w:t>, 2016</w:t>
      </w:r>
      <w:r w:rsidR="000B50A7" w:rsidRPr="008F372B">
        <w:rPr>
          <w:rFonts w:asciiTheme="minorHAnsi" w:hAnsiTheme="minorHAnsi"/>
          <w:sz w:val="24"/>
          <w:szCs w:val="24"/>
        </w:rPr>
        <w:t xml:space="preserve">.  </w:t>
      </w:r>
      <w:r w:rsidR="000B50A7" w:rsidRPr="008F372B">
        <w:rPr>
          <w:rFonts w:asciiTheme="minorHAnsi" w:hAnsiTheme="minorHAnsi"/>
          <w:sz w:val="24"/>
          <w:szCs w:val="24"/>
          <w:u w:val="single"/>
        </w:rPr>
        <w:t>No exceptions</w:t>
      </w:r>
      <w:r w:rsidR="000B50A7" w:rsidRPr="008F372B">
        <w:rPr>
          <w:rFonts w:asciiTheme="minorHAnsi" w:hAnsiTheme="minorHAnsi"/>
          <w:sz w:val="24"/>
          <w:szCs w:val="24"/>
        </w:rPr>
        <w:t xml:space="preserve"> will be made.  Late applications will not be reviewed.</w:t>
      </w:r>
    </w:p>
    <w:p w14:paraId="62EB8238" w14:textId="77777777" w:rsidR="000B50A7" w:rsidRPr="008F372B" w:rsidRDefault="000B50A7" w:rsidP="000B50A7">
      <w:pPr>
        <w:rPr>
          <w:rFonts w:asciiTheme="minorHAnsi" w:hAnsiTheme="minorHAnsi"/>
          <w:sz w:val="24"/>
          <w:szCs w:val="24"/>
        </w:rPr>
      </w:pPr>
    </w:p>
    <w:p w14:paraId="7FEF9AA5" w14:textId="77777777" w:rsidR="000B50A7" w:rsidRPr="008F372B" w:rsidRDefault="000B50A7" w:rsidP="000B50A7">
      <w:pPr>
        <w:tabs>
          <w:tab w:val="left" w:pos="1530"/>
          <w:tab w:val="left" w:pos="4320"/>
          <w:tab w:val="left" w:pos="6300"/>
        </w:tabs>
        <w:rPr>
          <w:rFonts w:asciiTheme="minorHAnsi" w:hAnsiTheme="minorHAnsi"/>
          <w:b/>
          <w:color w:val="800000"/>
          <w:sz w:val="28"/>
          <w:szCs w:val="28"/>
          <w:u w:val="single"/>
        </w:rPr>
      </w:pPr>
      <w:r w:rsidRPr="008F372B">
        <w:rPr>
          <w:rFonts w:asciiTheme="minorHAnsi" w:hAnsiTheme="minorHAnsi"/>
          <w:b/>
          <w:color w:val="800000"/>
          <w:sz w:val="28"/>
          <w:szCs w:val="28"/>
          <w:u w:val="single"/>
        </w:rPr>
        <w:t xml:space="preserve">Number of Projects to be Awarded and Level of Funding  </w:t>
      </w:r>
    </w:p>
    <w:p w14:paraId="260CB942" w14:textId="77777777" w:rsidR="000B50A7" w:rsidRPr="008F372B" w:rsidRDefault="000B50A7" w:rsidP="000B50A7">
      <w:pPr>
        <w:tabs>
          <w:tab w:val="left" w:pos="1530"/>
          <w:tab w:val="left" w:pos="4320"/>
          <w:tab w:val="left" w:pos="6300"/>
        </w:tabs>
        <w:rPr>
          <w:rFonts w:asciiTheme="minorHAnsi" w:hAnsiTheme="minorHAnsi"/>
          <w:sz w:val="24"/>
          <w:szCs w:val="24"/>
        </w:rPr>
      </w:pPr>
      <w:r w:rsidRPr="008F372B">
        <w:rPr>
          <w:rFonts w:asciiTheme="minorHAnsi" w:hAnsiTheme="minorHAnsi"/>
          <w:sz w:val="24"/>
          <w:szCs w:val="24"/>
        </w:rPr>
        <w:t xml:space="preserve">The amount of funding is limited - so funding will depend on need, budget justification, and reviewer input. </w:t>
      </w:r>
      <w:r w:rsidRPr="008F372B">
        <w:rPr>
          <w:rFonts w:asciiTheme="minorHAnsi" w:hAnsiTheme="minorHAnsi"/>
          <w:b/>
          <w:sz w:val="24"/>
          <w:szCs w:val="24"/>
        </w:rPr>
        <w:t>The maximum award will be $1</w:t>
      </w:r>
      <w:r w:rsidR="008A5EC8" w:rsidRPr="008F372B">
        <w:rPr>
          <w:rFonts w:asciiTheme="minorHAnsi" w:hAnsiTheme="minorHAnsi"/>
          <w:b/>
          <w:sz w:val="24"/>
          <w:szCs w:val="24"/>
        </w:rPr>
        <w:t xml:space="preserve">0,000. </w:t>
      </w:r>
      <w:r w:rsidRPr="008F372B">
        <w:rPr>
          <w:rFonts w:asciiTheme="minorHAnsi" w:hAnsiTheme="minorHAnsi"/>
          <w:b/>
          <w:sz w:val="24"/>
          <w:szCs w:val="24"/>
        </w:rPr>
        <w:t xml:space="preserve"> </w:t>
      </w:r>
      <w:r w:rsidRPr="008F372B">
        <w:rPr>
          <w:rFonts w:asciiTheme="minorHAnsi" w:hAnsiTheme="minorHAnsi"/>
          <w:sz w:val="24"/>
          <w:szCs w:val="24"/>
        </w:rPr>
        <w:t xml:space="preserve">Total annual budget of $10,000 is inclusive of direct and indirect costs.  </w:t>
      </w:r>
      <w:r w:rsidR="008A5EC8" w:rsidRPr="008F372B">
        <w:rPr>
          <w:rFonts w:asciiTheme="minorHAnsi" w:hAnsiTheme="minorHAnsi"/>
          <w:b/>
          <w:sz w:val="24"/>
          <w:szCs w:val="24"/>
        </w:rPr>
        <w:t>Up to three (3</w:t>
      </w:r>
      <w:r w:rsidRPr="008F372B">
        <w:rPr>
          <w:rFonts w:asciiTheme="minorHAnsi" w:hAnsiTheme="minorHAnsi"/>
          <w:b/>
          <w:sz w:val="24"/>
          <w:szCs w:val="24"/>
        </w:rPr>
        <w:t>) sub-awards will be granted.</w:t>
      </w:r>
      <w:r w:rsidRPr="008F372B">
        <w:rPr>
          <w:rFonts w:asciiTheme="minorHAnsi" w:hAnsiTheme="minorHAnsi"/>
          <w:sz w:val="24"/>
          <w:szCs w:val="24"/>
        </w:rPr>
        <w:t xml:space="preserve">  </w:t>
      </w:r>
    </w:p>
    <w:p w14:paraId="512BE2A1" w14:textId="77777777" w:rsidR="000B50A7" w:rsidRPr="008F372B" w:rsidRDefault="000B50A7" w:rsidP="000B50A7">
      <w:pPr>
        <w:tabs>
          <w:tab w:val="left" w:pos="1530"/>
          <w:tab w:val="left" w:pos="4320"/>
          <w:tab w:val="left" w:pos="6300"/>
        </w:tabs>
        <w:rPr>
          <w:rFonts w:asciiTheme="minorHAnsi" w:hAnsiTheme="minorHAnsi"/>
          <w:b/>
          <w:color w:val="800000"/>
          <w:sz w:val="24"/>
          <w:szCs w:val="24"/>
          <w:u w:val="single"/>
        </w:rPr>
      </w:pPr>
    </w:p>
    <w:p w14:paraId="1BA22989" w14:textId="77777777" w:rsidR="00CF1F23" w:rsidRPr="008F372B" w:rsidRDefault="00CF1F23" w:rsidP="00CF1F23">
      <w:pPr>
        <w:autoSpaceDE w:val="0"/>
        <w:autoSpaceDN w:val="0"/>
        <w:adjustRightInd w:val="0"/>
        <w:rPr>
          <w:rFonts w:ascii="Calibri" w:hAnsi="Calibri" w:cs="Calibri"/>
          <w:color w:val="000000"/>
          <w:sz w:val="28"/>
          <w:szCs w:val="28"/>
        </w:rPr>
      </w:pPr>
      <w:r w:rsidRPr="008F372B">
        <w:rPr>
          <w:rFonts w:asciiTheme="minorHAnsi" w:hAnsiTheme="minorHAnsi"/>
          <w:b/>
          <w:color w:val="800000"/>
          <w:sz w:val="28"/>
          <w:szCs w:val="28"/>
          <w:u w:val="single"/>
        </w:rPr>
        <w:t>Announcement of Project Awards</w:t>
      </w:r>
    </w:p>
    <w:p w14:paraId="37202797" w14:textId="5475E0DB" w:rsidR="00CF1F23" w:rsidRPr="008F372B" w:rsidRDefault="00CF1F23" w:rsidP="00CF1F23">
      <w:pPr>
        <w:tabs>
          <w:tab w:val="left" w:pos="1530"/>
          <w:tab w:val="left" w:pos="4320"/>
          <w:tab w:val="left" w:pos="6300"/>
        </w:tabs>
        <w:rPr>
          <w:rFonts w:asciiTheme="minorHAnsi" w:hAnsiTheme="minorHAnsi"/>
          <w:color w:val="000000"/>
          <w:sz w:val="24"/>
          <w:szCs w:val="24"/>
        </w:rPr>
      </w:pPr>
      <w:r w:rsidRPr="008F372B">
        <w:rPr>
          <w:rFonts w:asciiTheme="minorHAnsi" w:hAnsiTheme="minorHAnsi"/>
          <w:color w:val="000000"/>
          <w:sz w:val="24"/>
          <w:szCs w:val="24"/>
        </w:rPr>
        <w:t xml:space="preserve">Announcements will be emailed from AASTEC no later than </w:t>
      </w:r>
      <w:r>
        <w:rPr>
          <w:rFonts w:asciiTheme="minorHAnsi" w:hAnsiTheme="minorHAnsi"/>
          <w:color w:val="000000"/>
          <w:sz w:val="24"/>
          <w:szCs w:val="24"/>
        </w:rPr>
        <w:t>October 1</w:t>
      </w:r>
      <w:r w:rsidR="00F50DE0">
        <w:rPr>
          <w:rFonts w:asciiTheme="minorHAnsi" w:hAnsiTheme="minorHAnsi"/>
          <w:color w:val="000000"/>
          <w:sz w:val="24"/>
          <w:szCs w:val="24"/>
        </w:rPr>
        <w:t xml:space="preserve">5, 2016 </w:t>
      </w:r>
      <w:r w:rsidRPr="008F372B">
        <w:rPr>
          <w:rFonts w:asciiTheme="minorHAnsi" w:hAnsiTheme="minorHAnsi"/>
          <w:color w:val="000000"/>
          <w:sz w:val="24"/>
          <w:szCs w:val="24"/>
        </w:rPr>
        <w:t xml:space="preserve">to the authorized representative listed on the application cover letter and will be posted to our website:  </w:t>
      </w:r>
      <w:hyperlink r:id="rId12" w:history="1">
        <w:r w:rsidRPr="008F372B">
          <w:rPr>
            <w:rStyle w:val="Hyperlink"/>
            <w:rFonts w:asciiTheme="minorHAnsi" w:hAnsiTheme="minorHAnsi"/>
            <w:sz w:val="24"/>
            <w:szCs w:val="24"/>
          </w:rPr>
          <w:t>http://www.aastec.net/</w:t>
        </w:r>
      </w:hyperlink>
    </w:p>
    <w:p w14:paraId="679B95E2" w14:textId="77777777" w:rsidR="00CF1F23" w:rsidRDefault="00CF1F23" w:rsidP="000B50A7">
      <w:pPr>
        <w:tabs>
          <w:tab w:val="left" w:pos="1530"/>
          <w:tab w:val="left" w:pos="4320"/>
          <w:tab w:val="left" w:pos="6300"/>
        </w:tabs>
        <w:rPr>
          <w:rFonts w:asciiTheme="minorHAnsi" w:hAnsiTheme="minorHAnsi"/>
          <w:b/>
          <w:color w:val="800000"/>
          <w:sz w:val="28"/>
          <w:szCs w:val="28"/>
          <w:u w:val="single"/>
        </w:rPr>
      </w:pPr>
    </w:p>
    <w:p w14:paraId="56D1EA9F" w14:textId="77777777" w:rsidR="000B50A7" w:rsidRPr="008F372B" w:rsidRDefault="000B50A7" w:rsidP="000B50A7">
      <w:pPr>
        <w:tabs>
          <w:tab w:val="left" w:pos="1530"/>
          <w:tab w:val="left" w:pos="4320"/>
          <w:tab w:val="left" w:pos="6300"/>
        </w:tabs>
        <w:rPr>
          <w:rFonts w:asciiTheme="minorHAnsi" w:hAnsiTheme="minorHAnsi"/>
          <w:color w:val="000000"/>
          <w:sz w:val="24"/>
          <w:szCs w:val="24"/>
        </w:rPr>
      </w:pPr>
      <w:r w:rsidRPr="008F372B">
        <w:rPr>
          <w:rFonts w:asciiTheme="minorHAnsi" w:hAnsiTheme="minorHAnsi"/>
          <w:b/>
          <w:color w:val="800000"/>
          <w:sz w:val="28"/>
          <w:szCs w:val="28"/>
          <w:u w:val="single"/>
        </w:rPr>
        <w:t>Sub-Award Agreement</w:t>
      </w:r>
      <w:r w:rsidRPr="008F372B">
        <w:rPr>
          <w:rFonts w:asciiTheme="minorHAnsi" w:hAnsiTheme="minorHAnsi"/>
          <w:sz w:val="28"/>
          <w:szCs w:val="28"/>
        </w:rPr>
        <w:t xml:space="preserve">                                                                                                                                                           </w:t>
      </w:r>
      <w:r w:rsidRPr="008F372B">
        <w:rPr>
          <w:rFonts w:asciiTheme="minorHAnsi" w:hAnsiTheme="minorHAnsi"/>
          <w:sz w:val="24"/>
          <w:szCs w:val="24"/>
        </w:rPr>
        <w:t>All funded Tribes will need to sign a sub-award agreement with</w:t>
      </w:r>
      <w:r w:rsidRPr="008F372B">
        <w:rPr>
          <w:rFonts w:asciiTheme="minorHAnsi" w:hAnsiTheme="minorHAnsi"/>
          <w:color w:val="000000"/>
          <w:sz w:val="24"/>
          <w:szCs w:val="24"/>
        </w:rPr>
        <w:t xml:space="preserve"> the Albuquerque Area Indian Health Board, Inc. (AAIHB), the parent organization of AASTEC.  This will include procedures for invoicing and reporting, data sharing, protecting participant confidentiality (individual and Tribe), mandatory trainings and grantee meetings, etc.</w:t>
      </w:r>
    </w:p>
    <w:p w14:paraId="3AD5ED89" w14:textId="77777777" w:rsidR="0015576B" w:rsidRDefault="0015576B" w:rsidP="0015576B">
      <w:pPr>
        <w:rPr>
          <w:rFonts w:asciiTheme="minorHAnsi" w:hAnsiTheme="minorHAnsi"/>
          <w:sz w:val="24"/>
          <w:szCs w:val="24"/>
        </w:rPr>
      </w:pPr>
    </w:p>
    <w:p w14:paraId="69C773DF" w14:textId="2AA214FF" w:rsidR="00006A5A" w:rsidRDefault="00006A5A">
      <w:pPr>
        <w:rPr>
          <w:rFonts w:asciiTheme="minorHAnsi" w:hAnsiTheme="minorHAnsi"/>
          <w:sz w:val="24"/>
          <w:szCs w:val="24"/>
          <w:highlight w:val="yellow"/>
        </w:rPr>
      </w:pPr>
      <w:r>
        <w:rPr>
          <w:rFonts w:asciiTheme="minorHAnsi" w:hAnsiTheme="minorHAnsi"/>
          <w:sz w:val="24"/>
          <w:szCs w:val="24"/>
          <w:highlight w:val="yellow"/>
        </w:rPr>
        <w:br w:type="page"/>
      </w:r>
    </w:p>
    <w:p w14:paraId="270C438B" w14:textId="77777777" w:rsidR="00041DCC" w:rsidRPr="008F372B" w:rsidRDefault="00041DCC" w:rsidP="0015576B">
      <w:pPr>
        <w:rPr>
          <w:rFonts w:asciiTheme="minorHAnsi" w:hAnsiTheme="minorHAnsi"/>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450"/>
        <w:gridCol w:w="5760"/>
      </w:tblGrid>
      <w:tr w:rsidR="007C2CCE" w:rsidRPr="008F372B" w14:paraId="5EEB2C3B" w14:textId="77777777" w:rsidTr="004F3F87">
        <w:trPr>
          <w:trHeight w:val="387"/>
        </w:trPr>
        <w:tc>
          <w:tcPr>
            <w:tcW w:w="9210" w:type="dxa"/>
            <w:gridSpan w:val="2"/>
            <w:shd w:val="clear" w:color="auto" w:fill="7F7F7F" w:themeFill="text1" w:themeFillTint="80"/>
            <w:vAlign w:val="center"/>
          </w:tcPr>
          <w:p w14:paraId="3C06760A" w14:textId="77777777" w:rsidR="007C2CCE" w:rsidRPr="00041DCC" w:rsidRDefault="007C2CCE" w:rsidP="007C2CCE">
            <w:pPr>
              <w:autoSpaceDE w:val="0"/>
              <w:autoSpaceDN w:val="0"/>
              <w:adjustRightInd w:val="0"/>
              <w:jc w:val="center"/>
              <w:rPr>
                <w:rFonts w:asciiTheme="minorHAnsi" w:hAnsiTheme="minorHAnsi"/>
                <w:b/>
                <w:caps/>
                <w:color w:val="800000"/>
                <w:sz w:val="32"/>
                <w:szCs w:val="32"/>
              </w:rPr>
            </w:pPr>
            <w:r w:rsidRPr="00041DCC">
              <w:rPr>
                <w:rFonts w:asciiTheme="minorHAnsi" w:hAnsiTheme="minorHAnsi"/>
                <w:b/>
                <w:bCs/>
                <w:caps/>
                <w:color w:val="FFFFFF" w:themeColor="background1"/>
                <w:sz w:val="32"/>
                <w:szCs w:val="32"/>
              </w:rPr>
              <w:t>Important Dates</w:t>
            </w:r>
          </w:p>
        </w:tc>
      </w:tr>
      <w:tr w:rsidR="00477828" w:rsidRPr="008F372B" w14:paraId="6312F601" w14:textId="77777777" w:rsidTr="00B11C5A">
        <w:trPr>
          <w:trHeight w:val="247"/>
        </w:trPr>
        <w:tc>
          <w:tcPr>
            <w:tcW w:w="3450" w:type="dxa"/>
            <w:vAlign w:val="center"/>
          </w:tcPr>
          <w:p w14:paraId="7F0CC206" w14:textId="77777777" w:rsidR="00477828" w:rsidRPr="00041DCC" w:rsidRDefault="008F3D24" w:rsidP="00B11C5A">
            <w:pPr>
              <w:autoSpaceDE w:val="0"/>
              <w:autoSpaceDN w:val="0"/>
              <w:adjustRightInd w:val="0"/>
              <w:rPr>
                <w:rFonts w:asciiTheme="minorHAnsi" w:hAnsiTheme="minorHAnsi"/>
                <w:b/>
                <w:bCs/>
                <w:sz w:val="24"/>
                <w:szCs w:val="24"/>
              </w:rPr>
            </w:pPr>
            <w:r w:rsidRPr="00041DCC">
              <w:rPr>
                <w:rFonts w:asciiTheme="minorHAnsi" w:hAnsiTheme="minorHAnsi"/>
                <w:b/>
                <w:bCs/>
                <w:sz w:val="24"/>
                <w:szCs w:val="24"/>
              </w:rPr>
              <w:t xml:space="preserve">Application </w:t>
            </w:r>
            <w:r w:rsidR="00477828" w:rsidRPr="00041DCC">
              <w:rPr>
                <w:rFonts w:asciiTheme="minorHAnsi" w:hAnsiTheme="minorHAnsi"/>
                <w:b/>
                <w:bCs/>
                <w:sz w:val="24"/>
                <w:szCs w:val="24"/>
              </w:rPr>
              <w:t>Deadline</w:t>
            </w:r>
            <w:r w:rsidR="00C509B2" w:rsidRPr="00041DCC">
              <w:rPr>
                <w:rFonts w:asciiTheme="minorHAnsi" w:hAnsiTheme="minorHAnsi"/>
                <w:b/>
                <w:bCs/>
                <w:sz w:val="24"/>
                <w:szCs w:val="24"/>
              </w:rPr>
              <w:t>:</w:t>
            </w:r>
          </w:p>
        </w:tc>
        <w:tc>
          <w:tcPr>
            <w:tcW w:w="5760" w:type="dxa"/>
            <w:vAlign w:val="center"/>
          </w:tcPr>
          <w:p w14:paraId="277C6448" w14:textId="2613CB6B" w:rsidR="00CF7FDD" w:rsidRPr="0003588A" w:rsidRDefault="00F83524" w:rsidP="00B11C5A">
            <w:pPr>
              <w:autoSpaceDE w:val="0"/>
              <w:autoSpaceDN w:val="0"/>
              <w:adjustRightInd w:val="0"/>
              <w:spacing w:after="120"/>
              <w:rPr>
                <w:rFonts w:asciiTheme="minorHAnsi" w:hAnsiTheme="minorHAnsi"/>
                <w:b/>
                <w:i/>
                <w:sz w:val="28"/>
                <w:szCs w:val="24"/>
                <w:u w:val="single"/>
              </w:rPr>
            </w:pPr>
            <w:r w:rsidRPr="0003588A">
              <w:rPr>
                <w:rFonts w:asciiTheme="minorHAnsi" w:hAnsiTheme="minorHAnsi"/>
                <w:b/>
                <w:i/>
                <w:sz w:val="28"/>
                <w:szCs w:val="24"/>
                <w:u w:val="single"/>
              </w:rPr>
              <w:t>Friday</w:t>
            </w:r>
            <w:r w:rsidR="0034411D" w:rsidRPr="0003588A">
              <w:rPr>
                <w:rFonts w:asciiTheme="minorHAnsi" w:hAnsiTheme="minorHAnsi"/>
                <w:b/>
                <w:i/>
                <w:sz w:val="28"/>
                <w:szCs w:val="24"/>
                <w:u w:val="single"/>
              </w:rPr>
              <w:t xml:space="preserve">, </w:t>
            </w:r>
            <w:r w:rsidR="008F372B" w:rsidRPr="0003588A">
              <w:rPr>
                <w:rFonts w:asciiTheme="minorHAnsi" w:hAnsiTheme="minorHAnsi"/>
                <w:b/>
                <w:i/>
                <w:sz w:val="28"/>
                <w:szCs w:val="24"/>
                <w:u w:val="single"/>
              </w:rPr>
              <w:t xml:space="preserve">September </w:t>
            </w:r>
            <w:r w:rsidR="002F23F9" w:rsidRPr="0003588A">
              <w:rPr>
                <w:rFonts w:asciiTheme="minorHAnsi" w:hAnsiTheme="minorHAnsi"/>
                <w:b/>
                <w:i/>
                <w:sz w:val="28"/>
                <w:szCs w:val="24"/>
                <w:u w:val="single"/>
              </w:rPr>
              <w:t>23</w:t>
            </w:r>
            <w:r w:rsidR="002F5B02" w:rsidRPr="0003588A">
              <w:rPr>
                <w:rFonts w:asciiTheme="minorHAnsi" w:hAnsiTheme="minorHAnsi"/>
                <w:b/>
                <w:i/>
                <w:sz w:val="28"/>
                <w:szCs w:val="24"/>
                <w:u w:val="single"/>
              </w:rPr>
              <w:t>, 2016</w:t>
            </w:r>
          </w:p>
          <w:p w14:paraId="100B7C09" w14:textId="6A8736FA" w:rsidR="0003588A" w:rsidRDefault="00CF7FDD" w:rsidP="00F8524C">
            <w:pPr>
              <w:autoSpaceDE w:val="0"/>
              <w:autoSpaceDN w:val="0"/>
              <w:adjustRightInd w:val="0"/>
              <w:spacing w:after="120"/>
              <w:rPr>
                <w:rFonts w:asciiTheme="minorHAnsi" w:hAnsiTheme="minorHAnsi"/>
                <w:b/>
                <w:i/>
                <w:sz w:val="24"/>
                <w:szCs w:val="24"/>
              </w:rPr>
            </w:pPr>
            <w:r w:rsidRPr="00041DCC">
              <w:rPr>
                <w:rFonts w:asciiTheme="minorHAnsi" w:hAnsiTheme="minorHAnsi"/>
                <w:b/>
                <w:sz w:val="24"/>
                <w:szCs w:val="24"/>
              </w:rPr>
              <w:t>A</w:t>
            </w:r>
            <w:r w:rsidR="00477828" w:rsidRPr="00041DCC">
              <w:rPr>
                <w:rFonts w:asciiTheme="minorHAnsi" w:hAnsiTheme="minorHAnsi"/>
                <w:b/>
                <w:sz w:val="24"/>
                <w:szCs w:val="24"/>
              </w:rPr>
              <w:t>pplication</w:t>
            </w:r>
            <w:r w:rsidRPr="00041DCC">
              <w:rPr>
                <w:rFonts w:asciiTheme="minorHAnsi" w:hAnsiTheme="minorHAnsi"/>
                <w:b/>
                <w:sz w:val="24"/>
                <w:szCs w:val="24"/>
              </w:rPr>
              <w:t>s</w:t>
            </w:r>
            <w:r w:rsidR="00477828" w:rsidRPr="00041DCC">
              <w:rPr>
                <w:rFonts w:asciiTheme="minorHAnsi" w:hAnsiTheme="minorHAnsi"/>
                <w:b/>
                <w:sz w:val="24"/>
                <w:szCs w:val="24"/>
              </w:rPr>
              <w:t xml:space="preserve"> must be received no later than </w:t>
            </w:r>
            <w:r w:rsidR="00F83524" w:rsidRPr="00041DCC">
              <w:rPr>
                <w:rFonts w:asciiTheme="minorHAnsi" w:hAnsiTheme="minorHAnsi"/>
                <w:b/>
                <w:sz w:val="24"/>
                <w:szCs w:val="24"/>
              </w:rPr>
              <w:t>5:00 PM MT</w:t>
            </w:r>
            <w:r w:rsidR="0003588A">
              <w:rPr>
                <w:rFonts w:asciiTheme="minorHAnsi" w:hAnsiTheme="minorHAnsi"/>
                <w:b/>
                <w:sz w:val="24"/>
                <w:szCs w:val="24"/>
              </w:rPr>
              <w:t>.</w:t>
            </w:r>
          </w:p>
          <w:p w14:paraId="6A1FDA9F" w14:textId="23A2227D" w:rsidR="00CF7FDD" w:rsidRPr="0003588A" w:rsidRDefault="00576CB3" w:rsidP="00F8524C">
            <w:pPr>
              <w:autoSpaceDE w:val="0"/>
              <w:autoSpaceDN w:val="0"/>
              <w:adjustRightInd w:val="0"/>
              <w:spacing w:after="120"/>
              <w:rPr>
                <w:rFonts w:asciiTheme="minorHAnsi" w:hAnsiTheme="minorHAnsi"/>
                <w:b/>
                <w:i/>
                <w:sz w:val="24"/>
                <w:szCs w:val="24"/>
                <w:u w:val="single"/>
              </w:rPr>
            </w:pPr>
            <w:r w:rsidRPr="00041DCC">
              <w:rPr>
                <w:rFonts w:asciiTheme="minorHAnsi" w:hAnsiTheme="minorHAnsi"/>
                <w:b/>
                <w:sz w:val="24"/>
                <w:szCs w:val="24"/>
                <w:u w:val="single"/>
              </w:rPr>
              <w:t>No</w:t>
            </w:r>
            <w:r w:rsidR="00477828" w:rsidRPr="00041DCC">
              <w:rPr>
                <w:rFonts w:asciiTheme="minorHAnsi" w:hAnsiTheme="minorHAnsi"/>
                <w:b/>
                <w:sz w:val="24"/>
                <w:szCs w:val="24"/>
                <w:u w:val="single"/>
              </w:rPr>
              <w:t xml:space="preserve"> exceptions</w:t>
            </w:r>
            <w:r w:rsidR="00477828" w:rsidRPr="00041DCC">
              <w:rPr>
                <w:rFonts w:asciiTheme="minorHAnsi" w:hAnsiTheme="minorHAnsi"/>
                <w:b/>
                <w:sz w:val="24"/>
                <w:szCs w:val="24"/>
              </w:rPr>
              <w:t xml:space="preserve"> will be made.</w:t>
            </w:r>
          </w:p>
        </w:tc>
      </w:tr>
      <w:tr w:rsidR="00477828" w:rsidRPr="008F372B" w14:paraId="624B963C" w14:textId="77777777" w:rsidTr="00B11C5A">
        <w:trPr>
          <w:trHeight w:val="476"/>
        </w:trPr>
        <w:tc>
          <w:tcPr>
            <w:tcW w:w="3450" w:type="dxa"/>
            <w:vAlign w:val="center"/>
          </w:tcPr>
          <w:p w14:paraId="697461F2" w14:textId="77777777" w:rsidR="00477828" w:rsidRPr="00041DCC" w:rsidRDefault="008F3D24" w:rsidP="00B11C5A">
            <w:pPr>
              <w:autoSpaceDE w:val="0"/>
              <w:autoSpaceDN w:val="0"/>
              <w:adjustRightInd w:val="0"/>
              <w:rPr>
                <w:rFonts w:asciiTheme="minorHAnsi" w:hAnsiTheme="minorHAnsi"/>
                <w:b/>
                <w:bCs/>
                <w:sz w:val="24"/>
                <w:szCs w:val="24"/>
              </w:rPr>
            </w:pPr>
            <w:r w:rsidRPr="00041DCC">
              <w:rPr>
                <w:rFonts w:asciiTheme="minorHAnsi" w:hAnsiTheme="minorHAnsi"/>
                <w:b/>
                <w:bCs/>
                <w:sz w:val="24"/>
                <w:szCs w:val="24"/>
              </w:rPr>
              <w:t>Application</w:t>
            </w:r>
            <w:r w:rsidR="00477828" w:rsidRPr="00041DCC">
              <w:rPr>
                <w:rFonts w:asciiTheme="minorHAnsi" w:hAnsiTheme="minorHAnsi"/>
                <w:b/>
                <w:bCs/>
                <w:sz w:val="24"/>
                <w:szCs w:val="24"/>
              </w:rPr>
              <w:t xml:space="preserve"> Review Complete</w:t>
            </w:r>
            <w:r w:rsidR="00C509B2" w:rsidRPr="00041DCC">
              <w:rPr>
                <w:rFonts w:asciiTheme="minorHAnsi" w:hAnsiTheme="minorHAnsi"/>
                <w:b/>
                <w:bCs/>
                <w:sz w:val="24"/>
                <w:szCs w:val="24"/>
              </w:rPr>
              <w:t>:</w:t>
            </w:r>
          </w:p>
        </w:tc>
        <w:tc>
          <w:tcPr>
            <w:tcW w:w="5760" w:type="dxa"/>
            <w:vAlign w:val="center"/>
          </w:tcPr>
          <w:p w14:paraId="30DE7C19" w14:textId="49401D3B" w:rsidR="00477828" w:rsidRPr="00041DCC" w:rsidRDefault="00F50DE0" w:rsidP="00B11C5A">
            <w:pPr>
              <w:autoSpaceDE w:val="0"/>
              <w:autoSpaceDN w:val="0"/>
              <w:adjustRightInd w:val="0"/>
              <w:rPr>
                <w:rFonts w:asciiTheme="minorHAnsi" w:hAnsiTheme="minorHAnsi"/>
                <w:b/>
                <w:sz w:val="24"/>
                <w:szCs w:val="24"/>
              </w:rPr>
            </w:pPr>
            <w:r>
              <w:rPr>
                <w:rFonts w:asciiTheme="minorHAnsi" w:hAnsiTheme="minorHAnsi"/>
                <w:b/>
                <w:sz w:val="24"/>
                <w:szCs w:val="24"/>
              </w:rPr>
              <w:t xml:space="preserve">Thursday, </w:t>
            </w:r>
            <w:r w:rsidR="008F372B" w:rsidRPr="00041DCC">
              <w:rPr>
                <w:rFonts w:asciiTheme="minorHAnsi" w:hAnsiTheme="minorHAnsi"/>
                <w:b/>
                <w:sz w:val="24"/>
                <w:szCs w:val="24"/>
              </w:rPr>
              <w:t>September 29</w:t>
            </w:r>
            <w:r w:rsidR="002C6A41" w:rsidRPr="00041DCC">
              <w:rPr>
                <w:rFonts w:asciiTheme="minorHAnsi" w:hAnsiTheme="minorHAnsi"/>
                <w:b/>
                <w:sz w:val="24"/>
                <w:szCs w:val="24"/>
              </w:rPr>
              <w:t>, 2016</w:t>
            </w:r>
          </w:p>
        </w:tc>
      </w:tr>
      <w:tr w:rsidR="00477828" w:rsidRPr="008F372B" w14:paraId="52966C77" w14:textId="77777777" w:rsidTr="00B11C5A">
        <w:trPr>
          <w:trHeight w:val="440"/>
        </w:trPr>
        <w:tc>
          <w:tcPr>
            <w:tcW w:w="3450" w:type="dxa"/>
            <w:vAlign w:val="center"/>
          </w:tcPr>
          <w:p w14:paraId="08CF5CC2" w14:textId="77777777" w:rsidR="00477828" w:rsidRPr="00041DCC" w:rsidRDefault="00477828" w:rsidP="00B11C5A">
            <w:pPr>
              <w:autoSpaceDE w:val="0"/>
              <w:autoSpaceDN w:val="0"/>
              <w:adjustRightInd w:val="0"/>
              <w:rPr>
                <w:rFonts w:asciiTheme="minorHAnsi" w:hAnsiTheme="minorHAnsi"/>
                <w:b/>
                <w:bCs/>
                <w:sz w:val="24"/>
                <w:szCs w:val="24"/>
              </w:rPr>
            </w:pPr>
            <w:r w:rsidRPr="00041DCC">
              <w:rPr>
                <w:rFonts w:asciiTheme="minorHAnsi" w:hAnsiTheme="minorHAnsi"/>
                <w:b/>
                <w:bCs/>
                <w:sz w:val="24"/>
                <w:szCs w:val="24"/>
              </w:rPr>
              <w:t>Announcement</w:t>
            </w:r>
            <w:r w:rsidR="00C509B2" w:rsidRPr="00041DCC">
              <w:rPr>
                <w:rFonts w:asciiTheme="minorHAnsi" w:hAnsiTheme="minorHAnsi"/>
                <w:b/>
                <w:bCs/>
                <w:sz w:val="24"/>
                <w:szCs w:val="24"/>
              </w:rPr>
              <w:t>:</w:t>
            </w:r>
          </w:p>
        </w:tc>
        <w:tc>
          <w:tcPr>
            <w:tcW w:w="5760" w:type="dxa"/>
            <w:vAlign w:val="center"/>
          </w:tcPr>
          <w:p w14:paraId="1626339B" w14:textId="3BAE3AF3" w:rsidR="00477828" w:rsidRPr="00041DCC" w:rsidRDefault="007C2CCE" w:rsidP="00B11C5A">
            <w:pPr>
              <w:autoSpaceDE w:val="0"/>
              <w:autoSpaceDN w:val="0"/>
              <w:adjustRightInd w:val="0"/>
              <w:rPr>
                <w:rFonts w:asciiTheme="minorHAnsi" w:hAnsiTheme="minorHAnsi"/>
                <w:b/>
                <w:sz w:val="24"/>
                <w:szCs w:val="24"/>
              </w:rPr>
            </w:pPr>
            <w:r w:rsidRPr="00041DCC">
              <w:rPr>
                <w:rFonts w:asciiTheme="minorHAnsi" w:hAnsiTheme="minorHAnsi"/>
                <w:b/>
                <w:sz w:val="24"/>
                <w:szCs w:val="24"/>
              </w:rPr>
              <w:t xml:space="preserve">No later than </w:t>
            </w:r>
            <w:r w:rsidR="008F372B" w:rsidRPr="00041DCC">
              <w:rPr>
                <w:rFonts w:asciiTheme="minorHAnsi" w:hAnsiTheme="minorHAnsi"/>
                <w:b/>
                <w:sz w:val="24"/>
                <w:szCs w:val="24"/>
              </w:rPr>
              <w:t xml:space="preserve"> </w:t>
            </w:r>
            <w:r w:rsidR="00F50DE0">
              <w:rPr>
                <w:rFonts w:asciiTheme="minorHAnsi" w:hAnsiTheme="minorHAnsi"/>
                <w:b/>
                <w:sz w:val="24"/>
                <w:szCs w:val="24"/>
              </w:rPr>
              <w:t xml:space="preserve">Saturday, </w:t>
            </w:r>
            <w:r w:rsidR="008F372B" w:rsidRPr="00041DCC">
              <w:rPr>
                <w:rFonts w:asciiTheme="minorHAnsi" w:hAnsiTheme="minorHAnsi"/>
                <w:b/>
                <w:sz w:val="24"/>
                <w:szCs w:val="24"/>
              </w:rPr>
              <w:t>October 15</w:t>
            </w:r>
            <w:r w:rsidR="002C6A41" w:rsidRPr="00041DCC">
              <w:rPr>
                <w:rFonts w:asciiTheme="minorHAnsi" w:hAnsiTheme="minorHAnsi"/>
                <w:b/>
                <w:sz w:val="24"/>
                <w:szCs w:val="24"/>
              </w:rPr>
              <w:t>, 2016</w:t>
            </w:r>
          </w:p>
        </w:tc>
      </w:tr>
      <w:tr w:rsidR="00477828" w:rsidRPr="008F372B" w14:paraId="0C0EE395" w14:textId="77777777" w:rsidTr="00B11C5A">
        <w:trPr>
          <w:trHeight w:val="247"/>
        </w:trPr>
        <w:tc>
          <w:tcPr>
            <w:tcW w:w="3450" w:type="dxa"/>
            <w:vAlign w:val="center"/>
          </w:tcPr>
          <w:p w14:paraId="6FCC030B" w14:textId="77777777" w:rsidR="00477828" w:rsidRPr="00041DCC" w:rsidRDefault="008F3D24" w:rsidP="00B11C5A">
            <w:pPr>
              <w:autoSpaceDE w:val="0"/>
              <w:autoSpaceDN w:val="0"/>
              <w:adjustRightInd w:val="0"/>
              <w:rPr>
                <w:rFonts w:asciiTheme="minorHAnsi" w:hAnsiTheme="minorHAnsi"/>
                <w:b/>
                <w:bCs/>
                <w:sz w:val="24"/>
                <w:szCs w:val="24"/>
              </w:rPr>
            </w:pPr>
            <w:r w:rsidRPr="00041DCC">
              <w:rPr>
                <w:rFonts w:asciiTheme="minorHAnsi" w:hAnsiTheme="minorHAnsi"/>
                <w:b/>
                <w:bCs/>
                <w:sz w:val="24"/>
                <w:szCs w:val="24"/>
              </w:rPr>
              <w:t xml:space="preserve">Period of Grant </w:t>
            </w:r>
            <w:r w:rsidR="00477828" w:rsidRPr="00041DCC">
              <w:rPr>
                <w:rFonts w:asciiTheme="minorHAnsi" w:hAnsiTheme="minorHAnsi"/>
                <w:b/>
                <w:bCs/>
                <w:sz w:val="24"/>
                <w:szCs w:val="24"/>
              </w:rPr>
              <w:t>Activity</w:t>
            </w:r>
            <w:r w:rsidR="00C509B2" w:rsidRPr="00041DCC">
              <w:rPr>
                <w:rFonts w:asciiTheme="minorHAnsi" w:hAnsiTheme="minorHAnsi"/>
                <w:b/>
                <w:bCs/>
                <w:sz w:val="24"/>
                <w:szCs w:val="24"/>
              </w:rPr>
              <w:t>:</w:t>
            </w:r>
          </w:p>
        </w:tc>
        <w:tc>
          <w:tcPr>
            <w:tcW w:w="5760" w:type="dxa"/>
            <w:vAlign w:val="center"/>
          </w:tcPr>
          <w:p w14:paraId="009DB9D5" w14:textId="77777777" w:rsidR="00CF7FDD" w:rsidRPr="00041DCC" w:rsidRDefault="00CF7FDD" w:rsidP="00B11C5A">
            <w:pPr>
              <w:autoSpaceDE w:val="0"/>
              <w:autoSpaceDN w:val="0"/>
              <w:adjustRightInd w:val="0"/>
              <w:rPr>
                <w:rFonts w:asciiTheme="minorHAnsi" w:hAnsiTheme="minorHAnsi"/>
                <w:b/>
                <w:sz w:val="24"/>
                <w:szCs w:val="24"/>
              </w:rPr>
            </w:pPr>
          </w:p>
          <w:p w14:paraId="3DEEC52B" w14:textId="77777777" w:rsidR="00477828" w:rsidRPr="00041DCC" w:rsidRDefault="008F372B" w:rsidP="00361E6D">
            <w:pPr>
              <w:autoSpaceDE w:val="0"/>
              <w:autoSpaceDN w:val="0"/>
              <w:adjustRightInd w:val="0"/>
              <w:spacing w:after="180"/>
              <w:rPr>
                <w:rFonts w:asciiTheme="minorHAnsi" w:hAnsiTheme="minorHAnsi"/>
                <w:b/>
                <w:sz w:val="24"/>
                <w:szCs w:val="24"/>
              </w:rPr>
            </w:pPr>
            <w:r w:rsidRPr="00041DCC">
              <w:rPr>
                <w:rFonts w:asciiTheme="minorHAnsi" w:hAnsiTheme="minorHAnsi"/>
                <w:b/>
                <w:sz w:val="24"/>
                <w:szCs w:val="24"/>
                <w:u w:val="single"/>
              </w:rPr>
              <w:t>November 1</w:t>
            </w:r>
            <w:r w:rsidR="00B11C5A" w:rsidRPr="00041DCC">
              <w:rPr>
                <w:rFonts w:asciiTheme="minorHAnsi" w:hAnsiTheme="minorHAnsi"/>
                <w:b/>
                <w:sz w:val="24"/>
                <w:szCs w:val="24"/>
                <w:u w:val="single"/>
              </w:rPr>
              <w:t>, 2016 through September 2</w:t>
            </w:r>
            <w:r w:rsidR="00361E6D" w:rsidRPr="00041DCC">
              <w:rPr>
                <w:rFonts w:asciiTheme="minorHAnsi" w:hAnsiTheme="minorHAnsi"/>
                <w:b/>
                <w:sz w:val="24"/>
                <w:szCs w:val="24"/>
                <w:u w:val="single"/>
              </w:rPr>
              <w:t>9</w:t>
            </w:r>
            <w:r w:rsidR="00B11C5A" w:rsidRPr="00041DCC">
              <w:rPr>
                <w:rFonts w:asciiTheme="minorHAnsi" w:hAnsiTheme="minorHAnsi"/>
                <w:b/>
                <w:sz w:val="24"/>
                <w:szCs w:val="24"/>
                <w:u w:val="single"/>
              </w:rPr>
              <w:t>, 2017</w:t>
            </w:r>
          </w:p>
        </w:tc>
      </w:tr>
    </w:tbl>
    <w:p w14:paraId="323D8BB8" w14:textId="77777777" w:rsidR="00461767" w:rsidRDefault="00461767" w:rsidP="00B11C5A">
      <w:pPr>
        <w:tabs>
          <w:tab w:val="left" w:pos="1530"/>
          <w:tab w:val="left" w:pos="4320"/>
          <w:tab w:val="left" w:pos="6300"/>
        </w:tabs>
        <w:rPr>
          <w:rFonts w:asciiTheme="minorHAnsi" w:hAnsiTheme="minorHAnsi"/>
          <w:b/>
          <w:color w:val="800000"/>
          <w:sz w:val="28"/>
          <w:szCs w:val="28"/>
          <w:u w:val="single"/>
        </w:rPr>
      </w:pPr>
    </w:p>
    <w:p w14:paraId="7E25DB58" w14:textId="77777777" w:rsidR="00B11C5A" w:rsidRPr="008F372B" w:rsidRDefault="00B11C5A" w:rsidP="00B11C5A">
      <w:pPr>
        <w:tabs>
          <w:tab w:val="left" w:pos="1530"/>
          <w:tab w:val="left" w:pos="4320"/>
          <w:tab w:val="left" w:pos="6300"/>
        </w:tabs>
        <w:rPr>
          <w:rFonts w:asciiTheme="minorHAnsi" w:hAnsiTheme="minorHAnsi"/>
          <w:b/>
          <w:color w:val="800000"/>
          <w:sz w:val="28"/>
          <w:szCs w:val="28"/>
          <w:u w:val="single"/>
        </w:rPr>
      </w:pPr>
      <w:r w:rsidRPr="008F372B">
        <w:rPr>
          <w:rFonts w:asciiTheme="minorHAnsi" w:hAnsiTheme="minorHAnsi"/>
          <w:b/>
          <w:color w:val="800000"/>
          <w:sz w:val="28"/>
          <w:szCs w:val="28"/>
          <w:u w:val="single"/>
        </w:rPr>
        <w:t>Contact/Questions</w:t>
      </w:r>
    </w:p>
    <w:p w14:paraId="0D5CC671" w14:textId="77777777" w:rsidR="00B11C5A" w:rsidRPr="008F372B" w:rsidRDefault="00B11C5A" w:rsidP="00B11C5A">
      <w:pPr>
        <w:rPr>
          <w:rFonts w:asciiTheme="minorHAnsi" w:hAnsiTheme="minorHAnsi"/>
          <w:sz w:val="24"/>
          <w:szCs w:val="24"/>
          <w:u w:val="single"/>
        </w:rPr>
      </w:pPr>
      <w:r w:rsidRPr="008F372B">
        <w:rPr>
          <w:rFonts w:asciiTheme="minorHAnsi" w:hAnsiTheme="minorHAnsi"/>
          <w:sz w:val="24"/>
          <w:szCs w:val="24"/>
        </w:rPr>
        <w:t xml:space="preserve">Please address all questions </w:t>
      </w:r>
      <w:r w:rsidRPr="008F372B">
        <w:rPr>
          <w:rFonts w:asciiTheme="minorHAnsi" w:hAnsiTheme="minorHAnsi"/>
          <w:sz w:val="24"/>
          <w:szCs w:val="24"/>
          <w:u w:val="single"/>
        </w:rPr>
        <w:t>in writing</w:t>
      </w:r>
      <w:r w:rsidRPr="008F372B">
        <w:rPr>
          <w:rFonts w:asciiTheme="minorHAnsi" w:hAnsiTheme="minorHAnsi"/>
          <w:sz w:val="24"/>
          <w:szCs w:val="24"/>
        </w:rPr>
        <w:t xml:space="preserve"> to Janna Vallo at jvallo@aaihb.org</w:t>
      </w:r>
    </w:p>
    <w:p w14:paraId="3B35A01D" w14:textId="77777777" w:rsidR="00B11C5A" w:rsidRPr="008F372B" w:rsidRDefault="00B11C5A" w:rsidP="00B11C5A">
      <w:pPr>
        <w:rPr>
          <w:rFonts w:asciiTheme="minorHAnsi" w:hAnsiTheme="minorHAnsi"/>
          <w:sz w:val="24"/>
          <w:szCs w:val="24"/>
        </w:rPr>
      </w:pPr>
    </w:p>
    <w:p w14:paraId="134C41D1" w14:textId="77777777" w:rsidR="008F3D24" w:rsidRPr="008F372B" w:rsidRDefault="00B11C5A" w:rsidP="008F3D24">
      <w:pPr>
        <w:tabs>
          <w:tab w:val="left" w:pos="1530"/>
          <w:tab w:val="left" w:pos="4320"/>
          <w:tab w:val="left" w:pos="6300"/>
        </w:tabs>
        <w:rPr>
          <w:rFonts w:asciiTheme="minorHAnsi" w:hAnsiTheme="minorHAnsi"/>
          <w:b/>
          <w:color w:val="800000"/>
          <w:sz w:val="28"/>
          <w:szCs w:val="28"/>
          <w:u w:val="single"/>
        </w:rPr>
      </w:pPr>
      <w:r w:rsidRPr="008F372B">
        <w:rPr>
          <w:rFonts w:asciiTheme="minorHAnsi" w:hAnsiTheme="minorHAnsi"/>
          <w:b/>
          <w:color w:val="800000"/>
          <w:sz w:val="28"/>
          <w:szCs w:val="28"/>
          <w:u w:val="single"/>
        </w:rPr>
        <w:t>P</w:t>
      </w:r>
      <w:r w:rsidR="008F3D24" w:rsidRPr="008F372B">
        <w:rPr>
          <w:rFonts w:asciiTheme="minorHAnsi" w:hAnsiTheme="minorHAnsi"/>
          <w:b/>
          <w:color w:val="800000"/>
          <w:sz w:val="28"/>
          <w:szCs w:val="28"/>
          <w:u w:val="single"/>
        </w:rPr>
        <w:t xml:space="preserve">ayment and </w:t>
      </w:r>
      <w:r w:rsidR="00397969" w:rsidRPr="008F372B">
        <w:rPr>
          <w:rFonts w:asciiTheme="minorHAnsi" w:hAnsiTheme="minorHAnsi"/>
          <w:b/>
          <w:color w:val="800000"/>
          <w:sz w:val="28"/>
          <w:szCs w:val="28"/>
          <w:u w:val="single"/>
        </w:rPr>
        <w:t>R</w:t>
      </w:r>
      <w:r w:rsidR="008F3D24" w:rsidRPr="008F372B">
        <w:rPr>
          <w:rFonts w:asciiTheme="minorHAnsi" w:hAnsiTheme="minorHAnsi"/>
          <w:b/>
          <w:color w:val="800000"/>
          <w:sz w:val="28"/>
          <w:szCs w:val="28"/>
          <w:u w:val="single"/>
        </w:rPr>
        <w:t>eporting</w:t>
      </w:r>
    </w:p>
    <w:p w14:paraId="6F85BB20" w14:textId="6205694A" w:rsidR="00611C2A" w:rsidRPr="008F372B" w:rsidRDefault="007C1A1C" w:rsidP="008F3D24">
      <w:pPr>
        <w:tabs>
          <w:tab w:val="left" w:pos="1530"/>
          <w:tab w:val="left" w:pos="4320"/>
          <w:tab w:val="left" w:pos="6300"/>
        </w:tabs>
        <w:rPr>
          <w:rFonts w:asciiTheme="minorHAnsi" w:hAnsiTheme="minorHAnsi"/>
          <w:sz w:val="24"/>
          <w:szCs w:val="24"/>
        </w:rPr>
      </w:pPr>
      <w:r>
        <w:rPr>
          <w:rFonts w:asciiTheme="minorHAnsi" w:hAnsiTheme="minorHAnsi"/>
          <w:sz w:val="24"/>
          <w:szCs w:val="24"/>
        </w:rPr>
        <w:t>If</w:t>
      </w:r>
      <w:r w:rsidR="008B4961" w:rsidRPr="008F372B">
        <w:rPr>
          <w:rFonts w:asciiTheme="minorHAnsi" w:hAnsiTheme="minorHAnsi"/>
          <w:sz w:val="24"/>
          <w:szCs w:val="24"/>
        </w:rPr>
        <w:t xml:space="preserve"> your proposal has been selected to be funded, </w:t>
      </w:r>
      <w:r w:rsidR="00611C2A" w:rsidRPr="008F372B">
        <w:rPr>
          <w:rFonts w:asciiTheme="minorHAnsi" w:hAnsiTheme="minorHAnsi"/>
          <w:sz w:val="24"/>
          <w:szCs w:val="24"/>
        </w:rPr>
        <w:t xml:space="preserve">a menu of required activities </w:t>
      </w:r>
      <w:r w:rsidR="0083287E" w:rsidRPr="008F372B">
        <w:rPr>
          <w:rFonts w:asciiTheme="minorHAnsi" w:hAnsiTheme="minorHAnsi"/>
          <w:sz w:val="24"/>
          <w:szCs w:val="24"/>
        </w:rPr>
        <w:t xml:space="preserve">(i.e., deliverables) </w:t>
      </w:r>
      <w:r w:rsidR="00611C2A" w:rsidRPr="008F372B">
        <w:rPr>
          <w:rFonts w:asciiTheme="minorHAnsi" w:hAnsiTheme="minorHAnsi"/>
          <w:sz w:val="24"/>
          <w:szCs w:val="24"/>
        </w:rPr>
        <w:t xml:space="preserve">will be negotiated with requested proposal activities. </w:t>
      </w:r>
      <w:proofErr w:type="gramStart"/>
      <w:r w:rsidR="00C71724">
        <w:rPr>
          <w:rFonts w:asciiTheme="minorHAnsi" w:hAnsiTheme="minorHAnsi"/>
          <w:sz w:val="24"/>
          <w:szCs w:val="24"/>
        </w:rPr>
        <w:t>A mid-year and annual progress report are</w:t>
      </w:r>
      <w:proofErr w:type="gramEnd"/>
      <w:r w:rsidR="00C71724">
        <w:rPr>
          <w:rFonts w:asciiTheme="minorHAnsi" w:hAnsiTheme="minorHAnsi"/>
          <w:sz w:val="24"/>
          <w:szCs w:val="24"/>
        </w:rPr>
        <w:t xml:space="preserve"> r</w:t>
      </w:r>
      <w:r w:rsidR="00611C2A" w:rsidRPr="008F372B">
        <w:rPr>
          <w:rFonts w:asciiTheme="minorHAnsi" w:hAnsiTheme="minorHAnsi"/>
          <w:sz w:val="24"/>
          <w:szCs w:val="24"/>
        </w:rPr>
        <w:t xml:space="preserve">equired to demonstrate </w:t>
      </w:r>
      <w:r w:rsidR="00C71724">
        <w:rPr>
          <w:rFonts w:asciiTheme="minorHAnsi" w:hAnsiTheme="minorHAnsi"/>
          <w:sz w:val="24"/>
          <w:szCs w:val="24"/>
        </w:rPr>
        <w:t>progress and completion of activities</w:t>
      </w:r>
      <w:r w:rsidR="00611C2A" w:rsidRPr="008F372B">
        <w:rPr>
          <w:rFonts w:asciiTheme="minorHAnsi" w:hAnsiTheme="minorHAnsi"/>
          <w:sz w:val="24"/>
          <w:szCs w:val="24"/>
        </w:rPr>
        <w:t xml:space="preserve">. </w:t>
      </w:r>
    </w:p>
    <w:p w14:paraId="7868B069" w14:textId="77777777" w:rsidR="00611C2A" w:rsidRPr="008F372B" w:rsidRDefault="00611C2A" w:rsidP="008F3D24">
      <w:pPr>
        <w:tabs>
          <w:tab w:val="left" w:pos="1530"/>
          <w:tab w:val="left" w:pos="4320"/>
          <w:tab w:val="left" w:pos="6300"/>
        </w:tabs>
        <w:rPr>
          <w:rFonts w:asciiTheme="minorHAnsi" w:hAnsiTheme="minorHAnsi"/>
          <w:b/>
          <w:sz w:val="24"/>
          <w:szCs w:val="24"/>
        </w:rPr>
      </w:pPr>
    </w:p>
    <w:p w14:paraId="63449AA9" w14:textId="77777777" w:rsidR="00A40859" w:rsidRPr="00C71724" w:rsidRDefault="00A40859" w:rsidP="008F3D24">
      <w:pPr>
        <w:tabs>
          <w:tab w:val="left" w:pos="1530"/>
          <w:tab w:val="left" w:pos="4320"/>
          <w:tab w:val="left" w:pos="6300"/>
        </w:tabs>
        <w:rPr>
          <w:rFonts w:asciiTheme="minorHAnsi" w:hAnsiTheme="minorHAnsi"/>
          <w:sz w:val="24"/>
          <w:szCs w:val="24"/>
        </w:rPr>
      </w:pPr>
      <w:r w:rsidRPr="00C71724">
        <w:rPr>
          <w:rFonts w:asciiTheme="minorHAnsi" w:hAnsiTheme="minorHAnsi"/>
          <w:sz w:val="24"/>
          <w:szCs w:val="24"/>
        </w:rPr>
        <w:t xml:space="preserve">All </w:t>
      </w:r>
      <w:r w:rsidRPr="00C71724">
        <w:rPr>
          <w:rFonts w:asciiTheme="minorHAnsi" w:hAnsiTheme="minorHAnsi"/>
          <w:sz w:val="24"/>
          <w:szCs w:val="24"/>
          <w:u w:val="single"/>
        </w:rPr>
        <w:t xml:space="preserve">project activities and spending </w:t>
      </w:r>
      <w:r w:rsidR="00E848DB" w:rsidRPr="00C71724">
        <w:rPr>
          <w:rFonts w:asciiTheme="minorHAnsi" w:hAnsiTheme="minorHAnsi"/>
          <w:sz w:val="24"/>
          <w:szCs w:val="24"/>
          <w:u w:val="single"/>
        </w:rPr>
        <w:t xml:space="preserve">for project </w:t>
      </w:r>
      <w:r w:rsidRPr="00C71724">
        <w:rPr>
          <w:rFonts w:asciiTheme="minorHAnsi" w:hAnsiTheme="minorHAnsi"/>
          <w:sz w:val="24"/>
          <w:szCs w:val="24"/>
          <w:u w:val="single"/>
        </w:rPr>
        <w:t>must be completed b</w:t>
      </w:r>
      <w:r w:rsidR="00E848DB" w:rsidRPr="00C71724">
        <w:rPr>
          <w:rFonts w:asciiTheme="minorHAnsi" w:hAnsiTheme="minorHAnsi"/>
          <w:sz w:val="24"/>
          <w:szCs w:val="24"/>
          <w:u w:val="single"/>
        </w:rPr>
        <w:t>y</w:t>
      </w:r>
      <w:r w:rsidRPr="00C71724">
        <w:rPr>
          <w:rFonts w:asciiTheme="minorHAnsi" w:hAnsiTheme="minorHAnsi"/>
          <w:sz w:val="24"/>
          <w:szCs w:val="24"/>
          <w:u w:val="single"/>
        </w:rPr>
        <w:t xml:space="preserve"> </w:t>
      </w:r>
      <w:r w:rsidR="002B4251" w:rsidRPr="00C71724">
        <w:rPr>
          <w:rFonts w:asciiTheme="minorHAnsi" w:hAnsiTheme="minorHAnsi"/>
          <w:sz w:val="24"/>
          <w:szCs w:val="24"/>
          <w:u w:val="single"/>
        </w:rPr>
        <w:t xml:space="preserve">September 29, </w:t>
      </w:r>
      <w:r w:rsidRPr="00C71724">
        <w:rPr>
          <w:rFonts w:asciiTheme="minorHAnsi" w:hAnsiTheme="minorHAnsi"/>
          <w:sz w:val="24"/>
          <w:szCs w:val="24"/>
          <w:u w:val="single"/>
        </w:rPr>
        <w:t>201</w:t>
      </w:r>
      <w:r w:rsidR="000B50A7" w:rsidRPr="00C71724">
        <w:rPr>
          <w:rFonts w:asciiTheme="minorHAnsi" w:hAnsiTheme="minorHAnsi"/>
          <w:sz w:val="24"/>
          <w:szCs w:val="24"/>
          <w:u w:val="single"/>
        </w:rPr>
        <w:t>7</w:t>
      </w:r>
      <w:r w:rsidRPr="00C71724">
        <w:rPr>
          <w:rFonts w:asciiTheme="minorHAnsi" w:hAnsiTheme="minorHAnsi"/>
          <w:sz w:val="24"/>
          <w:szCs w:val="24"/>
        </w:rPr>
        <w:t xml:space="preserve">. </w:t>
      </w:r>
    </w:p>
    <w:p w14:paraId="59EE4299" w14:textId="278C795C" w:rsidR="00C71724" w:rsidRDefault="00C71724" w:rsidP="00C71724">
      <w:pPr>
        <w:rPr>
          <w:rFonts w:asciiTheme="minorHAnsi" w:hAnsiTheme="minorHAnsi"/>
          <w:b/>
          <w:color w:val="632423" w:themeColor="accent2" w:themeShade="80"/>
          <w:sz w:val="28"/>
          <w:szCs w:val="28"/>
          <w:u w:val="single"/>
        </w:rPr>
      </w:pPr>
      <w:r>
        <w:rPr>
          <w:rFonts w:asciiTheme="minorHAnsi" w:hAnsiTheme="minorHAnsi"/>
          <w:sz w:val="24"/>
          <w:szCs w:val="24"/>
        </w:rPr>
        <w:t>A final</w:t>
      </w:r>
      <w:r w:rsidR="00576CB3" w:rsidRPr="00C71724">
        <w:rPr>
          <w:rFonts w:asciiTheme="minorHAnsi" w:hAnsiTheme="minorHAnsi"/>
          <w:sz w:val="24"/>
          <w:szCs w:val="24"/>
        </w:rPr>
        <w:t xml:space="preserve"> progress</w:t>
      </w:r>
      <w:r w:rsidR="008F3D24" w:rsidRPr="00C71724">
        <w:rPr>
          <w:rFonts w:asciiTheme="minorHAnsi" w:hAnsiTheme="minorHAnsi"/>
          <w:sz w:val="24"/>
          <w:szCs w:val="24"/>
        </w:rPr>
        <w:t xml:space="preserve"> report</w:t>
      </w:r>
      <w:r w:rsidR="00576CB3" w:rsidRPr="00C71724">
        <w:rPr>
          <w:rFonts w:asciiTheme="minorHAnsi" w:hAnsiTheme="minorHAnsi"/>
          <w:sz w:val="24"/>
          <w:szCs w:val="24"/>
        </w:rPr>
        <w:t xml:space="preserve"> is due</w:t>
      </w:r>
      <w:r>
        <w:rPr>
          <w:rFonts w:asciiTheme="minorHAnsi" w:hAnsiTheme="minorHAnsi"/>
          <w:sz w:val="24"/>
          <w:szCs w:val="24"/>
        </w:rPr>
        <w:t xml:space="preserve"> on November 15, 2017</w:t>
      </w:r>
      <w:r w:rsidR="00EC2F35">
        <w:rPr>
          <w:rFonts w:asciiTheme="minorHAnsi" w:hAnsiTheme="minorHAnsi"/>
          <w:sz w:val="24"/>
          <w:szCs w:val="24"/>
        </w:rPr>
        <w:t>.</w:t>
      </w:r>
    </w:p>
    <w:p w14:paraId="247DD56E" w14:textId="77777777" w:rsidR="008F3D24" w:rsidRPr="008F372B" w:rsidRDefault="008F3D24" w:rsidP="008F3D24">
      <w:pPr>
        <w:tabs>
          <w:tab w:val="left" w:pos="1530"/>
          <w:tab w:val="left" w:pos="4320"/>
          <w:tab w:val="left" w:pos="6300"/>
        </w:tabs>
        <w:rPr>
          <w:rFonts w:asciiTheme="minorHAnsi" w:hAnsiTheme="minorHAnsi"/>
          <w:sz w:val="24"/>
          <w:szCs w:val="24"/>
        </w:rPr>
      </w:pPr>
    </w:p>
    <w:p w14:paraId="0A719B61" w14:textId="77777777" w:rsidR="00081AED" w:rsidRPr="008F372B" w:rsidRDefault="00081AED" w:rsidP="0006473F">
      <w:pPr>
        <w:ind w:left="720"/>
        <w:rPr>
          <w:rFonts w:asciiTheme="minorHAnsi" w:hAnsiTheme="minorHAnsi"/>
          <w:sz w:val="24"/>
          <w:szCs w:val="24"/>
        </w:rPr>
      </w:pPr>
    </w:p>
    <w:p w14:paraId="385A08D9" w14:textId="43264F7D" w:rsidR="00822338" w:rsidRPr="00D0324D" w:rsidRDefault="008F372B" w:rsidP="007C1A1C">
      <w:pPr>
        <w:pStyle w:val="Default"/>
        <w:jc w:val="center"/>
        <w:rPr>
          <w:rFonts w:asciiTheme="minorHAnsi" w:hAnsiTheme="minorHAnsi"/>
          <w:b/>
          <w:color w:val="800000"/>
          <w:sz w:val="28"/>
          <w:szCs w:val="28"/>
        </w:rPr>
      </w:pPr>
      <w:r>
        <w:rPr>
          <w:rFonts w:asciiTheme="minorHAnsi" w:hAnsiTheme="minorHAnsi"/>
          <w:b/>
          <w:color w:val="632423" w:themeColor="accent2" w:themeShade="80"/>
          <w:sz w:val="28"/>
          <w:szCs w:val="28"/>
          <w:u w:val="single"/>
        </w:rPr>
        <w:br w:type="page"/>
      </w:r>
      <w:r w:rsidR="00C71724" w:rsidRPr="00C71724">
        <w:rPr>
          <w:sz w:val="20"/>
          <w:szCs w:val="20"/>
        </w:rPr>
        <w:lastRenderedPageBreak/>
        <w:t xml:space="preserve"> </w:t>
      </w:r>
      <w:r w:rsidR="00822338" w:rsidRPr="00D0324D">
        <w:rPr>
          <w:rFonts w:asciiTheme="minorHAnsi" w:hAnsiTheme="minorHAnsi"/>
          <w:b/>
          <w:color w:val="800000"/>
          <w:sz w:val="28"/>
          <w:szCs w:val="28"/>
        </w:rPr>
        <w:t>SUPPLEMENTAL INFORMATION FOR COMPLETING THE ONLINE APPLICATION</w:t>
      </w:r>
    </w:p>
    <w:p w14:paraId="71124B64" w14:textId="77777777" w:rsidR="00822338" w:rsidRPr="008F372B" w:rsidRDefault="00822338" w:rsidP="00822338">
      <w:pPr>
        <w:rPr>
          <w:rFonts w:asciiTheme="minorHAnsi" w:hAnsiTheme="minorHAnsi"/>
          <w:sz w:val="24"/>
          <w:szCs w:val="24"/>
        </w:rPr>
      </w:pPr>
    </w:p>
    <w:p w14:paraId="65E31E02" w14:textId="77777777" w:rsidR="00822338" w:rsidRPr="008F372B" w:rsidRDefault="00822338" w:rsidP="00822338">
      <w:pPr>
        <w:tabs>
          <w:tab w:val="left" w:pos="1530"/>
          <w:tab w:val="left" w:pos="4320"/>
          <w:tab w:val="left" w:pos="6300"/>
        </w:tabs>
        <w:rPr>
          <w:rFonts w:asciiTheme="minorHAnsi" w:hAnsiTheme="minorHAnsi"/>
          <w:b/>
          <w:color w:val="800000"/>
          <w:sz w:val="28"/>
          <w:szCs w:val="28"/>
          <w:u w:val="single"/>
        </w:rPr>
      </w:pPr>
      <w:r>
        <w:rPr>
          <w:rFonts w:asciiTheme="minorHAnsi" w:hAnsiTheme="minorHAnsi"/>
          <w:b/>
          <w:color w:val="800000"/>
          <w:sz w:val="28"/>
          <w:szCs w:val="28"/>
          <w:u w:val="single"/>
        </w:rPr>
        <w:t>Project Categories</w:t>
      </w:r>
    </w:p>
    <w:p w14:paraId="724D999A" w14:textId="4DED8E21" w:rsidR="00822338" w:rsidRDefault="00822338" w:rsidP="00822338">
      <w:pPr>
        <w:rPr>
          <w:rFonts w:asciiTheme="minorHAnsi" w:hAnsiTheme="minorHAnsi"/>
          <w:b/>
          <w:sz w:val="24"/>
          <w:szCs w:val="24"/>
        </w:rPr>
      </w:pPr>
      <w:r>
        <w:rPr>
          <w:rFonts w:asciiTheme="minorHAnsi" w:hAnsiTheme="minorHAnsi"/>
          <w:sz w:val="24"/>
          <w:szCs w:val="24"/>
        </w:rPr>
        <w:t>Your</w:t>
      </w:r>
      <w:r w:rsidRPr="008F372B">
        <w:rPr>
          <w:rFonts w:asciiTheme="minorHAnsi" w:hAnsiTheme="minorHAnsi"/>
          <w:sz w:val="24"/>
          <w:szCs w:val="24"/>
          <w:shd w:val="clear" w:color="auto" w:fill="FFFFFF"/>
        </w:rPr>
        <w:t xml:space="preserve"> scope of work </w:t>
      </w:r>
      <w:r>
        <w:rPr>
          <w:rFonts w:asciiTheme="minorHAnsi" w:hAnsiTheme="minorHAnsi"/>
          <w:sz w:val="24"/>
          <w:szCs w:val="24"/>
          <w:shd w:val="clear" w:color="auto" w:fill="FFFFFF"/>
        </w:rPr>
        <w:t>must</w:t>
      </w:r>
      <w:r w:rsidRPr="008F372B">
        <w:rPr>
          <w:rFonts w:asciiTheme="minorHAnsi" w:hAnsiTheme="minorHAnsi"/>
          <w:sz w:val="24"/>
          <w:szCs w:val="24"/>
          <w:shd w:val="clear" w:color="auto" w:fill="FFFFFF"/>
        </w:rPr>
        <w:t xml:space="preserve"> </w:t>
      </w:r>
      <w:r>
        <w:rPr>
          <w:rFonts w:asciiTheme="minorHAnsi" w:hAnsiTheme="minorHAnsi"/>
          <w:sz w:val="24"/>
          <w:szCs w:val="24"/>
          <w:shd w:val="clear" w:color="auto" w:fill="FFFFFF"/>
        </w:rPr>
        <w:t>align with</w:t>
      </w:r>
      <w:r w:rsidRPr="008F372B">
        <w:rPr>
          <w:rFonts w:asciiTheme="minorHAnsi" w:hAnsiTheme="minorHAnsi"/>
          <w:sz w:val="24"/>
          <w:szCs w:val="24"/>
          <w:shd w:val="clear" w:color="auto" w:fill="FFFFFF"/>
        </w:rPr>
        <w:t xml:space="preserve"> </w:t>
      </w:r>
      <w:r w:rsidRPr="00DA11A4">
        <w:rPr>
          <w:rFonts w:asciiTheme="minorHAnsi" w:hAnsiTheme="minorHAnsi"/>
          <w:sz w:val="24"/>
          <w:szCs w:val="24"/>
          <w:u w:val="single"/>
          <w:shd w:val="clear" w:color="auto" w:fill="FFFFFF"/>
        </w:rPr>
        <w:t>one</w:t>
      </w:r>
      <w:r w:rsidRPr="008F372B">
        <w:rPr>
          <w:rFonts w:asciiTheme="minorHAnsi" w:hAnsiTheme="minorHAnsi"/>
          <w:sz w:val="24"/>
          <w:szCs w:val="24"/>
          <w:shd w:val="clear" w:color="auto" w:fill="FFFFFF"/>
        </w:rPr>
        <w:t xml:space="preserve"> of </w:t>
      </w:r>
      <w:r>
        <w:rPr>
          <w:rFonts w:asciiTheme="minorHAnsi" w:hAnsiTheme="minorHAnsi"/>
          <w:sz w:val="24"/>
          <w:szCs w:val="24"/>
          <w:shd w:val="clear" w:color="auto" w:fill="FFFFFF"/>
        </w:rPr>
        <w:t xml:space="preserve">the three (3) categories intended to reduce the burden of commercial tobacco use and exposure to second-hand smoke described in the table below. A menu of possible activities for each category is also included to provide examples </w:t>
      </w:r>
      <w:r w:rsidRPr="008F372B">
        <w:rPr>
          <w:rFonts w:asciiTheme="minorHAnsi" w:hAnsiTheme="minorHAnsi"/>
          <w:sz w:val="24"/>
          <w:szCs w:val="24"/>
        </w:rPr>
        <w:t xml:space="preserve">of activities to address commercial tobacco use in your community; however you </w:t>
      </w:r>
      <w:r>
        <w:rPr>
          <w:rFonts w:asciiTheme="minorHAnsi" w:hAnsiTheme="minorHAnsi"/>
          <w:sz w:val="24"/>
          <w:szCs w:val="24"/>
        </w:rPr>
        <w:t xml:space="preserve">are </w:t>
      </w:r>
      <w:r w:rsidRPr="008F372B">
        <w:rPr>
          <w:rFonts w:asciiTheme="minorHAnsi" w:hAnsiTheme="minorHAnsi"/>
          <w:sz w:val="24"/>
          <w:szCs w:val="24"/>
        </w:rPr>
        <w:t xml:space="preserve">not limited to the activities that are provided. </w:t>
      </w:r>
      <w:r>
        <w:rPr>
          <w:rFonts w:asciiTheme="minorHAnsi" w:hAnsiTheme="minorHAnsi"/>
          <w:sz w:val="24"/>
          <w:szCs w:val="24"/>
        </w:rPr>
        <w:t xml:space="preserve">You can incorporate other activities that are appropriate for your community related to the category you choose. </w:t>
      </w:r>
      <w:r w:rsidR="000B3B90" w:rsidRPr="00000062">
        <w:rPr>
          <w:rFonts w:asciiTheme="minorHAnsi" w:hAnsiTheme="minorHAnsi"/>
          <w:b/>
          <w:sz w:val="24"/>
          <w:szCs w:val="24"/>
        </w:rPr>
        <w:t>Please select</w:t>
      </w:r>
      <w:r w:rsidRPr="00000062">
        <w:rPr>
          <w:rFonts w:asciiTheme="minorHAnsi" w:hAnsiTheme="minorHAnsi"/>
          <w:b/>
          <w:sz w:val="24"/>
          <w:szCs w:val="24"/>
        </w:rPr>
        <w:t xml:space="preserve"> </w:t>
      </w:r>
      <w:r w:rsidRPr="00000062">
        <w:rPr>
          <w:rFonts w:asciiTheme="minorHAnsi" w:hAnsiTheme="minorHAnsi"/>
          <w:b/>
          <w:sz w:val="24"/>
          <w:szCs w:val="24"/>
          <w:u w:val="single"/>
        </w:rPr>
        <w:t>one</w:t>
      </w:r>
      <w:r w:rsidR="000B3B90" w:rsidRPr="002F23F9">
        <w:rPr>
          <w:rFonts w:asciiTheme="minorHAnsi" w:hAnsiTheme="minorHAnsi"/>
          <w:b/>
          <w:sz w:val="24"/>
          <w:szCs w:val="24"/>
        </w:rPr>
        <w:t xml:space="preserve"> </w:t>
      </w:r>
      <w:r w:rsidRPr="00000062">
        <w:rPr>
          <w:rFonts w:asciiTheme="minorHAnsi" w:hAnsiTheme="minorHAnsi"/>
          <w:b/>
          <w:sz w:val="24"/>
          <w:szCs w:val="24"/>
        </w:rPr>
        <w:t>of the following categories for your application:</w:t>
      </w:r>
    </w:p>
    <w:p w14:paraId="684B99E0" w14:textId="77777777" w:rsidR="00000062" w:rsidRPr="00000062" w:rsidRDefault="00000062" w:rsidP="00822338">
      <w:pPr>
        <w:rPr>
          <w:sz w:val="12"/>
        </w:rPr>
      </w:pPr>
    </w:p>
    <w:tbl>
      <w:tblPr>
        <w:tblStyle w:val="TableGrid"/>
        <w:tblW w:w="9355" w:type="dxa"/>
        <w:tblLook w:val="04A0" w:firstRow="1" w:lastRow="0" w:firstColumn="1" w:lastColumn="0" w:noHBand="0" w:noVBand="1"/>
      </w:tblPr>
      <w:tblGrid>
        <w:gridCol w:w="9355"/>
      </w:tblGrid>
      <w:tr w:rsidR="00822338" w14:paraId="008C79A0" w14:textId="77777777" w:rsidTr="00CF2570">
        <w:tc>
          <w:tcPr>
            <w:tcW w:w="9355" w:type="dxa"/>
            <w:shd w:val="clear" w:color="auto" w:fill="000000" w:themeFill="text1"/>
          </w:tcPr>
          <w:p w14:paraId="260A9F42" w14:textId="77777777" w:rsidR="00822338" w:rsidRPr="003802D7" w:rsidRDefault="00822338" w:rsidP="00CF2570">
            <w:pPr>
              <w:rPr>
                <w:rFonts w:asciiTheme="minorHAnsi" w:hAnsiTheme="minorHAnsi"/>
                <w:b/>
                <w:sz w:val="24"/>
                <w:szCs w:val="24"/>
              </w:rPr>
            </w:pPr>
            <w:r w:rsidRPr="00DA11A4">
              <w:rPr>
                <w:rFonts w:asciiTheme="minorHAnsi" w:hAnsiTheme="minorHAnsi"/>
                <w:b/>
                <w:sz w:val="26"/>
                <w:szCs w:val="26"/>
                <w:u w:val="single"/>
              </w:rPr>
              <w:t>CATEGORY 1.</w:t>
            </w:r>
            <w:r w:rsidRPr="00DA11A4">
              <w:rPr>
                <w:rFonts w:asciiTheme="minorHAnsi" w:hAnsiTheme="minorHAnsi"/>
                <w:b/>
                <w:sz w:val="28"/>
                <w:szCs w:val="24"/>
              </w:rPr>
              <w:t xml:space="preserve">  </w:t>
            </w:r>
            <w:r w:rsidRPr="003802D7">
              <w:rPr>
                <w:rFonts w:asciiTheme="minorHAnsi" w:hAnsiTheme="minorHAnsi"/>
                <w:sz w:val="24"/>
                <w:szCs w:val="24"/>
              </w:rPr>
              <w:t>Conducting a community-wide scan to examine access to commercial tobacco products, existing marketing of tobacco products, environmental tobacco smoke exposure, and existing commercial tobacco-free policies in the community and identify priorities for intervention.</w:t>
            </w:r>
          </w:p>
        </w:tc>
      </w:tr>
      <w:tr w:rsidR="00822338" w14:paraId="73B3599A" w14:textId="77777777" w:rsidTr="00CF2570">
        <w:tc>
          <w:tcPr>
            <w:tcW w:w="9355" w:type="dxa"/>
          </w:tcPr>
          <w:p w14:paraId="2822B004" w14:textId="77777777" w:rsidR="00822338" w:rsidRDefault="00822338" w:rsidP="00CF2570">
            <w:pPr>
              <w:rPr>
                <w:rFonts w:asciiTheme="minorHAnsi" w:hAnsiTheme="minorHAnsi"/>
                <w:b/>
                <w:sz w:val="24"/>
                <w:szCs w:val="24"/>
              </w:rPr>
            </w:pPr>
            <w:r>
              <w:rPr>
                <w:rFonts w:asciiTheme="minorHAnsi" w:hAnsiTheme="minorHAnsi"/>
                <w:b/>
                <w:sz w:val="24"/>
                <w:szCs w:val="24"/>
              </w:rPr>
              <w:t>POSSIBLE ACTIVITIES</w:t>
            </w:r>
            <w:r w:rsidRPr="003802D7">
              <w:rPr>
                <w:rFonts w:asciiTheme="minorHAnsi" w:hAnsiTheme="minorHAnsi"/>
                <w:b/>
                <w:sz w:val="24"/>
                <w:szCs w:val="24"/>
              </w:rPr>
              <w:t>:</w:t>
            </w:r>
          </w:p>
          <w:p w14:paraId="55C74878" w14:textId="77777777" w:rsidR="00822338" w:rsidRPr="003802D7" w:rsidRDefault="00822338" w:rsidP="00CF2570">
            <w:pPr>
              <w:rPr>
                <w:rFonts w:asciiTheme="minorHAnsi" w:hAnsiTheme="minorHAnsi"/>
                <w:b/>
                <w:sz w:val="24"/>
                <w:szCs w:val="24"/>
              </w:rPr>
            </w:pPr>
          </w:p>
          <w:p w14:paraId="5933FFB8" w14:textId="40280BDE" w:rsidR="00822338" w:rsidRPr="0085650A" w:rsidRDefault="00822338" w:rsidP="00822338">
            <w:pPr>
              <w:pStyle w:val="ListParagraph"/>
              <w:numPr>
                <w:ilvl w:val="0"/>
                <w:numId w:val="40"/>
              </w:numPr>
              <w:spacing w:after="240"/>
              <w:ind w:left="360" w:right="-108"/>
              <w:rPr>
                <w:rFonts w:asciiTheme="minorHAnsi" w:hAnsiTheme="minorHAnsi"/>
                <w:sz w:val="24"/>
                <w:szCs w:val="24"/>
              </w:rPr>
            </w:pPr>
            <w:r w:rsidRPr="006B0065">
              <w:rPr>
                <w:rFonts w:asciiTheme="minorHAnsi" w:hAnsiTheme="minorHAnsi"/>
                <w:b/>
                <w:sz w:val="24"/>
                <w:szCs w:val="24"/>
              </w:rPr>
              <w:t>Multidisciplinary</w:t>
            </w:r>
            <w:r>
              <w:rPr>
                <w:rFonts w:asciiTheme="minorHAnsi" w:hAnsiTheme="minorHAnsi"/>
                <w:b/>
                <w:sz w:val="24"/>
                <w:szCs w:val="24"/>
              </w:rPr>
              <w:t xml:space="preserve"> work group and/or coalition meetings: </w:t>
            </w:r>
            <w:r>
              <w:rPr>
                <w:rFonts w:asciiTheme="minorHAnsi" w:hAnsiTheme="minorHAnsi"/>
                <w:i/>
                <w:sz w:val="24"/>
                <w:szCs w:val="24"/>
              </w:rPr>
              <w:t>Convene meetings to engage</w:t>
            </w:r>
            <w:r w:rsidRPr="00C74109">
              <w:rPr>
                <w:rFonts w:asciiTheme="minorHAnsi" w:hAnsiTheme="minorHAnsi"/>
                <w:i/>
                <w:sz w:val="24"/>
                <w:szCs w:val="24"/>
              </w:rPr>
              <w:t xml:space="preserve"> community p</w:t>
            </w:r>
            <w:r>
              <w:rPr>
                <w:rFonts w:asciiTheme="minorHAnsi" w:hAnsiTheme="minorHAnsi"/>
                <w:i/>
                <w:sz w:val="24"/>
                <w:szCs w:val="24"/>
              </w:rPr>
              <w:t>rograms and individuals (e.g.</w:t>
            </w:r>
            <w:r w:rsidR="002F23F9">
              <w:rPr>
                <w:rFonts w:asciiTheme="minorHAnsi" w:hAnsiTheme="minorHAnsi"/>
                <w:i/>
                <w:sz w:val="24"/>
                <w:szCs w:val="24"/>
              </w:rPr>
              <w:t>,</w:t>
            </w:r>
            <w:r w:rsidRPr="00C74109">
              <w:rPr>
                <w:rFonts w:asciiTheme="minorHAnsi" w:hAnsiTheme="minorHAnsi"/>
                <w:i/>
                <w:sz w:val="24"/>
                <w:szCs w:val="24"/>
              </w:rPr>
              <w:t xml:space="preserve"> schools, behavioral health, </w:t>
            </w:r>
            <w:r>
              <w:rPr>
                <w:rFonts w:asciiTheme="minorHAnsi" w:hAnsiTheme="minorHAnsi"/>
                <w:i/>
                <w:sz w:val="24"/>
                <w:szCs w:val="24"/>
              </w:rPr>
              <w:t xml:space="preserve">environmental safety, </w:t>
            </w:r>
            <w:r w:rsidRPr="00C74109">
              <w:rPr>
                <w:rFonts w:asciiTheme="minorHAnsi" w:hAnsiTheme="minorHAnsi"/>
                <w:i/>
                <w:sz w:val="24"/>
                <w:szCs w:val="24"/>
              </w:rPr>
              <w:t>youth, elder</w:t>
            </w:r>
            <w:r>
              <w:rPr>
                <w:rFonts w:asciiTheme="minorHAnsi" w:hAnsiTheme="minorHAnsi"/>
                <w:i/>
                <w:sz w:val="24"/>
                <w:szCs w:val="24"/>
              </w:rPr>
              <w:t>s</w:t>
            </w:r>
            <w:r w:rsidRPr="00C74109">
              <w:rPr>
                <w:rFonts w:asciiTheme="minorHAnsi" w:hAnsiTheme="minorHAnsi"/>
                <w:i/>
                <w:sz w:val="24"/>
                <w:szCs w:val="24"/>
              </w:rPr>
              <w:t xml:space="preserve">, business, Tribal leadership, pregnant women, volunteer groups, veterans, parents, young adults, </w:t>
            </w:r>
            <w:r w:rsidR="00CF1F23">
              <w:rPr>
                <w:rFonts w:asciiTheme="minorHAnsi" w:hAnsiTheme="minorHAnsi"/>
                <w:i/>
                <w:sz w:val="24"/>
                <w:szCs w:val="24"/>
              </w:rPr>
              <w:t xml:space="preserve">clinic staff, WIC, CHR, retailers, housing, senior center, child care facilities, </w:t>
            </w:r>
            <w:r w:rsidRPr="00C74109">
              <w:rPr>
                <w:rFonts w:asciiTheme="minorHAnsi" w:hAnsiTheme="minorHAnsi"/>
                <w:i/>
                <w:sz w:val="24"/>
                <w:szCs w:val="24"/>
              </w:rPr>
              <w:t>etc</w:t>
            </w:r>
            <w:r>
              <w:rPr>
                <w:rFonts w:asciiTheme="minorHAnsi" w:hAnsiTheme="minorHAnsi"/>
                <w:i/>
                <w:sz w:val="24"/>
                <w:szCs w:val="24"/>
              </w:rPr>
              <w:t>.</w:t>
            </w:r>
            <w:r w:rsidRPr="00C74109">
              <w:rPr>
                <w:rFonts w:asciiTheme="minorHAnsi" w:hAnsiTheme="minorHAnsi"/>
                <w:i/>
                <w:sz w:val="24"/>
                <w:szCs w:val="24"/>
              </w:rPr>
              <w:t>)</w:t>
            </w:r>
            <w:r>
              <w:rPr>
                <w:rFonts w:asciiTheme="minorHAnsi" w:hAnsiTheme="minorHAnsi"/>
                <w:i/>
                <w:sz w:val="24"/>
                <w:szCs w:val="24"/>
              </w:rPr>
              <w:t xml:space="preserve"> to </w:t>
            </w:r>
            <w:r w:rsidRPr="00C74109">
              <w:rPr>
                <w:rFonts w:asciiTheme="minorHAnsi" w:hAnsiTheme="minorHAnsi"/>
                <w:i/>
                <w:sz w:val="24"/>
                <w:szCs w:val="24"/>
              </w:rPr>
              <w:t>address c</w:t>
            </w:r>
            <w:r>
              <w:rPr>
                <w:rFonts w:asciiTheme="minorHAnsi" w:hAnsiTheme="minorHAnsi"/>
                <w:i/>
                <w:sz w:val="24"/>
                <w:szCs w:val="24"/>
              </w:rPr>
              <w:t>ommercial tobacco. This</w:t>
            </w:r>
            <w:r w:rsidR="00607F27">
              <w:rPr>
                <w:rFonts w:asciiTheme="minorHAnsi" w:hAnsiTheme="minorHAnsi"/>
                <w:i/>
                <w:sz w:val="24"/>
                <w:szCs w:val="24"/>
              </w:rPr>
              <w:t xml:space="preserve"> can</w:t>
            </w:r>
            <w:r>
              <w:rPr>
                <w:rFonts w:asciiTheme="minorHAnsi" w:hAnsiTheme="minorHAnsi"/>
                <w:i/>
                <w:sz w:val="24"/>
                <w:szCs w:val="24"/>
              </w:rPr>
              <w:t xml:space="preserve"> also</w:t>
            </w:r>
            <w:r w:rsidR="00607F27">
              <w:rPr>
                <w:rFonts w:asciiTheme="minorHAnsi" w:hAnsiTheme="minorHAnsi"/>
                <w:i/>
                <w:sz w:val="24"/>
                <w:szCs w:val="24"/>
              </w:rPr>
              <w:t xml:space="preserve"> </w:t>
            </w:r>
            <w:r>
              <w:rPr>
                <w:rFonts w:asciiTheme="minorHAnsi" w:hAnsiTheme="minorHAnsi"/>
                <w:i/>
                <w:sz w:val="24"/>
                <w:szCs w:val="24"/>
              </w:rPr>
              <w:t>include planning meetings with partners</w:t>
            </w:r>
            <w:r w:rsidR="00607F27">
              <w:rPr>
                <w:rFonts w:asciiTheme="minorHAnsi" w:hAnsiTheme="minorHAnsi"/>
                <w:i/>
                <w:sz w:val="24"/>
                <w:szCs w:val="24"/>
              </w:rPr>
              <w:t>.</w:t>
            </w:r>
          </w:p>
          <w:p w14:paraId="3AE60904" w14:textId="77777777" w:rsidR="00822338" w:rsidRPr="0085650A" w:rsidRDefault="00822338" w:rsidP="00822338">
            <w:pPr>
              <w:pStyle w:val="ListParagraph"/>
              <w:numPr>
                <w:ilvl w:val="0"/>
                <w:numId w:val="40"/>
              </w:numPr>
              <w:spacing w:after="240"/>
              <w:ind w:left="360"/>
              <w:rPr>
                <w:rFonts w:asciiTheme="minorHAnsi" w:hAnsiTheme="minorHAnsi"/>
                <w:sz w:val="24"/>
                <w:szCs w:val="24"/>
              </w:rPr>
            </w:pPr>
            <w:r w:rsidRPr="0085650A">
              <w:rPr>
                <w:rFonts w:asciiTheme="minorHAnsi" w:hAnsiTheme="minorHAnsi"/>
                <w:b/>
                <w:sz w:val="24"/>
                <w:szCs w:val="24"/>
              </w:rPr>
              <w:t>Survey development</w:t>
            </w:r>
            <w:r w:rsidRPr="0085650A">
              <w:rPr>
                <w:rFonts w:asciiTheme="minorHAnsi" w:hAnsiTheme="minorHAnsi"/>
                <w:i/>
                <w:sz w:val="24"/>
                <w:szCs w:val="24"/>
              </w:rPr>
              <w:t xml:space="preserve">: Create an appropriate survey for your community </w:t>
            </w:r>
            <w:r>
              <w:rPr>
                <w:rFonts w:asciiTheme="minorHAnsi" w:hAnsiTheme="minorHAnsi"/>
                <w:i/>
                <w:sz w:val="24"/>
                <w:szCs w:val="24"/>
              </w:rPr>
              <w:t>using input from your work group and/or coalition, existing commercial tobacco survey questions, or other available resources including AASTEC.</w:t>
            </w:r>
          </w:p>
          <w:p w14:paraId="25F4A9C2" w14:textId="5B5C1A90" w:rsidR="00822338" w:rsidRPr="008F372B" w:rsidRDefault="00822338" w:rsidP="00822338">
            <w:pPr>
              <w:pStyle w:val="ListParagraph"/>
              <w:numPr>
                <w:ilvl w:val="0"/>
                <w:numId w:val="40"/>
              </w:numPr>
              <w:spacing w:after="240"/>
              <w:ind w:left="360"/>
              <w:rPr>
                <w:rFonts w:asciiTheme="minorHAnsi" w:hAnsiTheme="minorHAnsi"/>
                <w:sz w:val="24"/>
                <w:szCs w:val="24"/>
              </w:rPr>
            </w:pPr>
            <w:r w:rsidRPr="006B0065">
              <w:rPr>
                <w:rFonts w:asciiTheme="minorHAnsi" w:hAnsiTheme="minorHAnsi"/>
                <w:b/>
                <w:sz w:val="24"/>
                <w:szCs w:val="24"/>
              </w:rPr>
              <w:t>Survey implementation</w:t>
            </w:r>
            <w:r>
              <w:rPr>
                <w:rFonts w:asciiTheme="minorHAnsi" w:hAnsiTheme="minorHAnsi"/>
                <w:b/>
                <w:sz w:val="24"/>
                <w:szCs w:val="24"/>
              </w:rPr>
              <w:t xml:space="preserve"> plan</w:t>
            </w:r>
            <w:r>
              <w:rPr>
                <w:rFonts w:asciiTheme="minorHAnsi" w:hAnsiTheme="minorHAnsi"/>
                <w:sz w:val="24"/>
                <w:szCs w:val="24"/>
              </w:rPr>
              <w:t xml:space="preserve">: </w:t>
            </w:r>
            <w:r>
              <w:rPr>
                <w:rFonts w:asciiTheme="minorHAnsi" w:hAnsiTheme="minorHAnsi"/>
                <w:i/>
                <w:sz w:val="24"/>
                <w:szCs w:val="24"/>
              </w:rPr>
              <w:t>C</w:t>
            </w:r>
            <w:r w:rsidRPr="00C74109">
              <w:rPr>
                <w:rFonts w:asciiTheme="minorHAnsi" w:hAnsiTheme="minorHAnsi"/>
                <w:i/>
                <w:sz w:val="24"/>
                <w:szCs w:val="24"/>
              </w:rPr>
              <w:t xml:space="preserve">reate </w:t>
            </w:r>
            <w:r>
              <w:rPr>
                <w:rFonts w:asciiTheme="minorHAnsi" w:hAnsiTheme="minorHAnsi"/>
                <w:i/>
                <w:sz w:val="24"/>
                <w:szCs w:val="24"/>
              </w:rPr>
              <w:t xml:space="preserve">a </w:t>
            </w:r>
            <w:r w:rsidRPr="00C74109">
              <w:rPr>
                <w:rFonts w:asciiTheme="minorHAnsi" w:hAnsiTheme="minorHAnsi"/>
                <w:i/>
                <w:sz w:val="24"/>
                <w:szCs w:val="24"/>
              </w:rPr>
              <w:t xml:space="preserve">plan </w:t>
            </w:r>
            <w:r>
              <w:rPr>
                <w:rFonts w:asciiTheme="minorHAnsi" w:hAnsiTheme="minorHAnsi"/>
                <w:i/>
                <w:sz w:val="24"/>
                <w:szCs w:val="24"/>
              </w:rPr>
              <w:t>that outlines (</w:t>
            </w:r>
            <w:r w:rsidR="002F23F9">
              <w:rPr>
                <w:rFonts w:asciiTheme="minorHAnsi" w:hAnsiTheme="minorHAnsi"/>
                <w:i/>
                <w:sz w:val="24"/>
                <w:szCs w:val="24"/>
              </w:rPr>
              <w:t xml:space="preserve">i.e., </w:t>
            </w:r>
            <w:r>
              <w:rPr>
                <w:rFonts w:asciiTheme="minorHAnsi" w:hAnsiTheme="minorHAnsi"/>
                <w:i/>
                <w:sz w:val="24"/>
                <w:szCs w:val="24"/>
              </w:rPr>
              <w:t>steps you will take to implement the survey in your community</w:t>
            </w:r>
            <w:r w:rsidR="00CF1F23">
              <w:rPr>
                <w:rFonts w:asciiTheme="minorHAnsi" w:hAnsiTheme="minorHAnsi"/>
                <w:i/>
                <w:sz w:val="24"/>
                <w:szCs w:val="24"/>
              </w:rPr>
              <w:t xml:space="preserve"> e.g. rationale for survey, who will administer survey, who will be asked to complete survey, where/when survey will be conducted, incentives, etc.)</w:t>
            </w:r>
            <w:r>
              <w:rPr>
                <w:rFonts w:asciiTheme="minorHAnsi" w:hAnsiTheme="minorHAnsi"/>
                <w:i/>
                <w:sz w:val="24"/>
                <w:szCs w:val="24"/>
              </w:rPr>
              <w:t xml:space="preserve">. </w:t>
            </w:r>
          </w:p>
          <w:p w14:paraId="36214002" w14:textId="269FF445" w:rsidR="00CF1F23" w:rsidRPr="00000062" w:rsidRDefault="00000062" w:rsidP="00822338">
            <w:pPr>
              <w:pStyle w:val="ListParagraph"/>
              <w:numPr>
                <w:ilvl w:val="0"/>
                <w:numId w:val="40"/>
              </w:numPr>
              <w:spacing w:after="240"/>
              <w:ind w:left="360"/>
              <w:rPr>
                <w:rFonts w:asciiTheme="minorHAnsi" w:hAnsiTheme="minorHAnsi"/>
                <w:sz w:val="24"/>
                <w:szCs w:val="24"/>
              </w:rPr>
            </w:pPr>
            <w:r w:rsidRPr="00000062">
              <w:rPr>
                <w:rFonts w:asciiTheme="minorHAnsi" w:hAnsiTheme="minorHAnsi"/>
                <w:b/>
                <w:sz w:val="24"/>
                <w:szCs w:val="24"/>
              </w:rPr>
              <w:t>Survey implementation</w:t>
            </w:r>
            <w:r>
              <w:rPr>
                <w:rFonts w:asciiTheme="minorHAnsi" w:hAnsiTheme="minorHAnsi"/>
                <w:sz w:val="24"/>
                <w:szCs w:val="24"/>
              </w:rPr>
              <w:t xml:space="preserve">: </w:t>
            </w:r>
            <w:r w:rsidR="00CF1F23">
              <w:rPr>
                <w:rFonts w:asciiTheme="minorHAnsi" w:hAnsiTheme="minorHAnsi"/>
                <w:sz w:val="24"/>
                <w:szCs w:val="24"/>
              </w:rPr>
              <w:t>Conduct survey or other scan</w:t>
            </w:r>
            <w:r>
              <w:rPr>
                <w:rFonts w:asciiTheme="minorHAnsi" w:hAnsiTheme="minorHAnsi"/>
                <w:sz w:val="24"/>
                <w:szCs w:val="24"/>
              </w:rPr>
              <w:t xml:space="preserve"> w</w:t>
            </w:r>
            <w:r w:rsidR="00CF1F23">
              <w:rPr>
                <w:rFonts w:asciiTheme="minorHAnsi" w:hAnsiTheme="minorHAnsi"/>
                <w:sz w:val="24"/>
                <w:szCs w:val="24"/>
              </w:rPr>
              <w:t>ith community members, tribal stakeholders, etc.</w:t>
            </w:r>
          </w:p>
          <w:p w14:paraId="34A15FF9" w14:textId="7773FB1F" w:rsidR="00822338" w:rsidRPr="008F372B" w:rsidRDefault="00822338" w:rsidP="00822338">
            <w:pPr>
              <w:pStyle w:val="ListParagraph"/>
              <w:numPr>
                <w:ilvl w:val="0"/>
                <w:numId w:val="40"/>
              </w:numPr>
              <w:spacing w:after="240"/>
              <w:ind w:left="360"/>
              <w:rPr>
                <w:rFonts w:asciiTheme="minorHAnsi" w:hAnsiTheme="minorHAnsi"/>
                <w:sz w:val="24"/>
                <w:szCs w:val="24"/>
              </w:rPr>
            </w:pPr>
            <w:r>
              <w:rPr>
                <w:rFonts w:asciiTheme="minorHAnsi" w:hAnsiTheme="minorHAnsi"/>
                <w:b/>
                <w:sz w:val="24"/>
                <w:szCs w:val="24"/>
              </w:rPr>
              <w:t>Community presentation(s)</w:t>
            </w:r>
            <w:r>
              <w:rPr>
                <w:rFonts w:asciiTheme="minorHAnsi" w:hAnsiTheme="minorHAnsi"/>
                <w:sz w:val="24"/>
                <w:szCs w:val="24"/>
              </w:rPr>
              <w:t xml:space="preserve">: </w:t>
            </w:r>
            <w:r w:rsidRPr="0011577D">
              <w:rPr>
                <w:rFonts w:asciiTheme="minorHAnsi" w:hAnsiTheme="minorHAnsi"/>
                <w:i/>
                <w:sz w:val="24"/>
                <w:szCs w:val="24"/>
              </w:rPr>
              <w:t>Deliver a</w:t>
            </w:r>
            <w:r>
              <w:rPr>
                <w:rFonts w:asciiTheme="minorHAnsi" w:hAnsiTheme="minorHAnsi"/>
                <w:sz w:val="24"/>
                <w:szCs w:val="24"/>
              </w:rPr>
              <w:t xml:space="preserve"> </w:t>
            </w:r>
            <w:r>
              <w:rPr>
                <w:rFonts w:asciiTheme="minorHAnsi" w:hAnsiTheme="minorHAnsi"/>
                <w:i/>
                <w:sz w:val="24"/>
                <w:szCs w:val="24"/>
              </w:rPr>
              <w:t>p</w:t>
            </w:r>
            <w:r w:rsidRPr="00C74109">
              <w:rPr>
                <w:rFonts w:asciiTheme="minorHAnsi" w:hAnsiTheme="minorHAnsi"/>
                <w:i/>
                <w:sz w:val="24"/>
                <w:szCs w:val="24"/>
              </w:rPr>
              <w:t>resentation</w:t>
            </w:r>
            <w:r>
              <w:rPr>
                <w:rFonts w:asciiTheme="minorHAnsi" w:hAnsiTheme="minorHAnsi"/>
                <w:i/>
                <w:sz w:val="24"/>
                <w:szCs w:val="24"/>
              </w:rPr>
              <w:t>(s)</w:t>
            </w:r>
            <w:r w:rsidRPr="00C74109">
              <w:rPr>
                <w:rFonts w:asciiTheme="minorHAnsi" w:hAnsiTheme="minorHAnsi"/>
                <w:i/>
                <w:sz w:val="24"/>
                <w:szCs w:val="24"/>
              </w:rPr>
              <w:t xml:space="preserve"> to th</w:t>
            </w:r>
            <w:r>
              <w:rPr>
                <w:rFonts w:asciiTheme="minorHAnsi" w:hAnsiTheme="minorHAnsi"/>
                <w:i/>
                <w:sz w:val="24"/>
                <w:szCs w:val="24"/>
              </w:rPr>
              <w:t>e community to report information learned from community-wide commercial tobacco scan (i.e.</w:t>
            </w:r>
            <w:r w:rsidR="002F23F9">
              <w:rPr>
                <w:rFonts w:asciiTheme="minorHAnsi" w:hAnsiTheme="minorHAnsi"/>
                <w:i/>
                <w:sz w:val="24"/>
                <w:szCs w:val="24"/>
              </w:rPr>
              <w:t>,</w:t>
            </w:r>
            <w:r>
              <w:rPr>
                <w:rFonts w:asciiTheme="minorHAnsi" w:hAnsiTheme="minorHAnsi"/>
                <w:i/>
                <w:sz w:val="24"/>
                <w:szCs w:val="24"/>
              </w:rPr>
              <w:t xml:space="preserve"> survey results). This could take place at a special event such as a </w:t>
            </w:r>
            <w:r w:rsidRPr="00C74109">
              <w:rPr>
                <w:rFonts w:asciiTheme="minorHAnsi" w:hAnsiTheme="minorHAnsi"/>
                <w:i/>
                <w:sz w:val="24"/>
                <w:szCs w:val="24"/>
              </w:rPr>
              <w:t>community dinner or in collaborati</w:t>
            </w:r>
            <w:r>
              <w:rPr>
                <w:rFonts w:asciiTheme="minorHAnsi" w:hAnsiTheme="minorHAnsi"/>
                <w:i/>
                <w:sz w:val="24"/>
                <w:szCs w:val="24"/>
              </w:rPr>
              <w:t>on with another community event</w:t>
            </w:r>
            <w:r w:rsidRPr="00C74109">
              <w:rPr>
                <w:rFonts w:asciiTheme="minorHAnsi" w:hAnsiTheme="minorHAnsi"/>
                <w:i/>
                <w:sz w:val="24"/>
                <w:szCs w:val="24"/>
              </w:rPr>
              <w:t xml:space="preserve"> or other </w:t>
            </w:r>
            <w:r>
              <w:rPr>
                <w:rFonts w:asciiTheme="minorHAnsi" w:hAnsiTheme="minorHAnsi"/>
                <w:i/>
                <w:sz w:val="24"/>
                <w:szCs w:val="24"/>
              </w:rPr>
              <w:t>appropriate meeting.</w:t>
            </w:r>
          </w:p>
          <w:p w14:paraId="2DEBA5BB" w14:textId="77777777" w:rsidR="00822338" w:rsidRPr="008F372B" w:rsidRDefault="00822338" w:rsidP="00822338">
            <w:pPr>
              <w:pStyle w:val="ListParagraph"/>
              <w:numPr>
                <w:ilvl w:val="0"/>
                <w:numId w:val="40"/>
              </w:numPr>
              <w:spacing w:after="240"/>
              <w:ind w:left="360"/>
              <w:rPr>
                <w:rFonts w:asciiTheme="minorHAnsi" w:hAnsiTheme="minorHAnsi"/>
                <w:sz w:val="24"/>
                <w:szCs w:val="24"/>
              </w:rPr>
            </w:pPr>
            <w:r w:rsidRPr="006B0065">
              <w:rPr>
                <w:rFonts w:asciiTheme="minorHAnsi" w:hAnsiTheme="minorHAnsi"/>
                <w:b/>
                <w:sz w:val="24"/>
                <w:szCs w:val="24"/>
              </w:rPr>
              <w:t>Materials development</w:t>
            </w:r>
            <w:r>
              <w:rPr>
                <w:rFonts w:asciiTheme="minorHAnsi" w:hAnsiTheme="minorHAnsi"/>
                <w:sz w:val="24"/>
                <w:szCs w:val="24"/>
              </w:rPr>
              <w:t xml:space="preserve">: </w:t>
            </w:r>
            <w:r w:rsidRPr="0011577D">
              <w:rPr>
                <w:rFonts w:asciiTheme="minorHAnsi" w:hAnsiTheme="minorHAnsi"/>
                <w:i/>
                <w:sz w:val="24"/>
                <w:szCs w:val="24"/>
              </w:rPr>
              <w:t xml:space="preserve">Develop </w:t>
            </w:r>
            <w:r>
              <w:rPr>
                <w:rFonts w:asciiTheme="minorHAnsi" w:hAnsiTheme="minorHAnsi"/>
                <w:i/>
                <w:sz w:val="24"/>
                <w:szCs w:val="24"/>
              </w:rPr>
              <w:t>f</w:t>
            </w:r>
            <w:r w:rsidRPr="00C74109">
              <w:rPr>
                <w:rFonts w:asciiTheme="minorHAnsi" w:hAnsiTheme="minorHAnsi"/>
                <w:i/>
                <w:sz w:val="24"/>
                <w:szCs w:val="24"/>
              </w:rPr>
              <w:t>act sheet</w:t>
            </w:r>
            <w:r>
              <w:rPr>
                <w:rFonts w:asciiTheme="minorHAnsi" w:hAnsiTheme="minorHAnsi"/>
                <w:i/>
                <w:sz w:val="24"/>
                <w:szCs w:val="24"/>
              </w:rPr>
              <w:t>s</w:t>
            </w:r>
            <w:r w:rsidRPr="00C74109">
              <w:rPr>
                <w:rFonts w:asciiTheme="minorHAnsi" w:hAnsiTheme="minorHAnsi"/>
                <w:i/>
                <w:sz w:val="24"/>
                <w:szCs w:val="24"/>
              </w:rPr>
              <w:t xml:space="preserve">, brochures, infographics, </w:t>
            </w:r>
            <w:r>
              <w:rPr>
                <w:rFonts w:asciiTheme="minorHAnsi" w:hAnsiTheme="minorHAnsi"/>
                <w:i/>
                <w:sz w:val="24"/>
                <w:szCs w:val="24"/>
              </w:rPr>
              <w:t xml:space="preserve">or </w:t>
            </w:r>
            <w:r w:rsidRPr="00C74109">
              <w:rPr>
                <w:rFonts w:asciiTheme="minorHAnsi" w:hAnsiTheme="minorHAnsi"/>
                <w:i/>
                <w:sz w:val="24"/>
                <w:szCs w:val="24"/>
              </w:rPr>
              <w:t xml:space="preserve">other </w:t>
            </w:r>
            <w:r>
              <w:rPr>
                <w:rFonts w:asciiTheme="minorHAnsi" w:hAnsiTheme="minorHAnsi"/>
                <w:i/>
                <w:sz w:val="24"/>
                <w:szCs w:val="24"/>
              </w:rPr>
              <w:t xml:space="preserve">commercial tobacco prevention and control </w:t>
            </w:r>
            <w:r w:rsidRPr="00C74109">
              <w:rPr>
                <w:rFonts w:asciiTheme="minorHAnsi" w:hAnsiTheme="minorHAnsi"/>
                <w:i/>
                <w:sz w:val="24"/>
                <w:szCs w:val="24"/>
              </w:rPr>
              <w:t>materials</w:t>
            </w:r>
            <w:r w:rsidR="00CF1F23">
              <w:rPr>
                <w:rFonts w:asciiTheme="minorHAnsi" w:hAnsiTheme="minorHAnsi"/>
                <w:i/>
                <w:sz w:val="24"/>
                <w:szCs w:val="24"/>
              </w:rPr>
              <w:t>.</w:t>
            </w:r>
            <w:r w:rsidRPr="00C74109">
              <w:rPr>
                <w:rFonts w:asciiTheme="minorHAnsi" w:hAnsiTheme="minorHAnsi"/>
                <w:i/>
                <w:sz w:val="24"/>
                <w:szCs w:val="24"/>
              </w:rPr>
              <w:t xml:space="preserve"> </w:t>
            </w:r>
          </w:p>
          <w:p w14:paraId="4441BB58" w14:textId="77777777" w:rsidR="00822338" w:rsidRPr="003802D7" w:rsidRDefault="00822338" w:rsidP="00822338">
            <w:pPr>
              <w:pStyle w:val="ListParagraph"/>
              <w:numPr>
                <w:ilvl w:val="0"/>
                <w:numId w:val="40"/>
              </w:numPr>
              <w:spacing w:after="240"/>
              <w:ind w:left="360"/>
              <w:rPr>
                <w:rFonts w:asciiTheme="minorHAnsi" w:hAnsiTheme="minorHAnsi"/>
                <w:sz w:val="24"/>
                <w:szCs w:val="24"/>
              </w:rPr>
            </w:pPr>
            <w:r w:rsidRPr="006B0065">
              <w:rPr>
                <w:rFonts w:asciiTheme="minorHAnsi" w:hAnsiTheme="minorHAnsi"/>
                <w:b/>
                <w:sz w:val="24"/>
                <w:szCs w:val="24"/>
              </w:rPr>
              <w:t>Training</w:t>
            </w:r>
            <w:r>
              <w:rPr>
                <w:rFonts w:asciiTheme="minorHAnsi" w:hAnsiTheme="minorHAnsi"/>
                <w:b/>
                <w:sz w:val="24"/>
                <w:szCs w:val="24"/>
              </w:rPr>
              <w:t>/Conference</w:t>
            </w:r>
            <w:r w:rsidRPr="006B0065">
              <w:rPr>
                <w:rFonts w:asciiTheme="minorHAnsi" w:hAnsiTheme="minorHAnsi"/>
                <w:b/>
                <w:sz w:val="24"/>
                <w:szCs w:val="24"/>
              </w:rPr>
              <w:t xml:space="preserve"> Attendance</w:t>
            </w:r>
            <w:r>
              <w:rPr>
                <w:rFonts w:asciiTheme="minorHAnsi" w:hAnsiTheme="minorHAnsi"/>
                <w:sz w:val="24"/>
                <w:szCs w:val="24"/>
              </w:rPr>
              <w:t xml:space="preserve">: </w:t>
            </w:r>
            <w:r w:rsidRPr="0011577D">
              <w:rPr>
                <w:rFonts w:asciiTheme="minorHAnsi" w:hAnsiTheme="minorHAnsi"/>
                <w:i/>
                <w:sz w:val="24"/>
                <w:szCs w:val="24"/>
              </w:rPr>
              <w:t>Attend a</w:t>
            </w:r>
            <w:r>
              <w:rPr>
                <w:rFonts w:asciiTheme="minorHAnsi" w:hAnsiTheme="minorHAnsi"/>
                <w:sz w:val="24"/>
                <w:szCs w:val="24"/>
              </w:rPr>
              <w:t xml:space="preserve"> </w:t>
            </w:r>
            <w:r>
              <w:rPr>
                <w:rFonts w:asciiTheme="minorHAnsi" w:hAnsiTheme="minorHAnsi"/>
                <w:i/>
                <w:sz w:val="24"/>
                <w:szCs w:val="24"/>
              </w:rPr>
              <w:t>c</w:t>
            </w:r>
            <w:r w:rsidRPr="00C74109">
              <w:rPr>
                <w:rFonts w:asciiTheme="minorHAnsi" w:hAnsiTheme="minorHAnsi"/>
                <w:i/>
                <w:sz w:val="24"/>
                <w:szCs w:val="24"/>
              </w:rPr>
              <w:t xml:space="preserve">ommercial tobacco training or conference </w:t>
            </w:r>
            <w:r>
              <w:rPr>
                <w:rFonts w:asciiTheme="minorHAnsi" w:hAnsiTheme="minorHAnsi"/>
                <w:i/>
                <w:sz w:val="24"/>
                <w:szCs w:val="24"/>
              </w:rPr>
              <w:t>to help you carry out your scope of work.</w:t>
            </w:r>
          </w:p>
          <w:p w14:paraId="28BCF297" w14:textId="77777777" w:rsidR="00822338" w:rsidRPr="00AB7928" w:rsidRDefault="00822338" w:rsidP="00822338">
            <w:pPr>
              <w:pStyle w:val="ListParagraph"/>
              <w:numPr>
                <w:ilvl w:val="0"/>
                <w:numId w:val="40"/>
              </w:numPr>
              <w:spacing w:after="240"/>
              <w:ind w:left="360"/>
              <w:rPr>
                <w:rFonts w:asciiTheme="minorHAnsi" w:hAnsiTheme="minorHAnsi"/>
                <w:sz w:val="24"/>
                <w:szCs w:val="24"/>
              </w:rPr>
            </w:pPr>
            <w:r w:rsidRPr="006B0065">
              <w:rPr>
                <w:rFonts w:asciiTheme="minorHAnsi" w:hAnsiTheme="minorHAnsi"/>
                <w:b/>
                <w:sz w:val="24"/>
                <w:szCs w:val="24"/>
              </w:rPr>
              <w:t xml:space="preserve">Participation in </w:t>
            </w:r>
            <w:r>
              <w:rPr>
                <w:rFonts w:asciiTheme="minorHAnsi" w:hAnsiTheme="minorHAnsi"/>
                <w:b/>
                <w:sz w:val="24"/>
                <w:szCs w:val="24"/>
              </w:rPr>
              <w:t xml:space="preserve">the </w:t>
            </w:r>
            <w:r w:rsidRPr="006B0065">
              <w:rPr>
                <w:rFonts w:asciiTheme="minorHAnsi" w:hAnsiTheme="minorHAnsi"/>
                <w:b/>
                <w:sz w:val="24"/>
                <w:szCs w:val="24"/>
              </w:rPr>
              <w:t>Southwest Tribal Tobacco Coalition</w:t>
            </w:r>
            <w:r>
              <w:rPr>
                <w:rFonts w:asciiTheme="minorHAnsi" w:hAnsiTheme="minorHAnsi"/>
                <w:sz w:val="24"/>
                <w:szCs w:val="24"/>
              </w:rPr>
              <w:t xml:space="preserve">: </w:t>
            </w:r>
            <w:r>
              <w:rPr>
                <w:rFonts w:asciiTheme="minorHAnsi" w:hAnsiTheme="minorHAnsi"/>
                <w:i/>
                <w:sz w:val="24"/>
                <w:szCs w:val="24"/>
              </w:rPr>
              <w:t>Attend and participate</w:t>
            </w:r>
            <w:r w:rsidRPr="003802D7">
              <w:rPr>
                <w:rFonts w:asciiTheme="minorHAnsi" w:hAnsiTheme="minorHAnsi"/>
                <w:i/>
                <w:sz w:val="24"/>
                <w:szCs w:val="24"/>
              </w:rPr>
              <w:t xml:space="preserve"> in </w:t>
            </w:r>
            <w:r>
              <w:rPr>
                <w:rFonts w:asciiTheme="minorHAnsi" w:hAnsiTheme="minorHAnsi"/>
                <w:i/>
                <w:sz w:val="24"/>
                <w:szCs w:val="24"/>
              </w:rPr>
              <w:t xml:space="preserve">at least two Southwest </w:t>
            </w:r>
            <w:r w:rsidRPr="003802D7">
              <w:rPr>
                <w:rFonts w:asciiTheme="minorHAnsi" w:hAnsiTheme="minorHAnsi"/>
                <w:i/>
                <w:sz w:val="24"/>
                <w:szCs w:val="24"/>
              </w:rPr>
              <w:t>Tribal</w:t>
            </w:r>
            <w:r>
              <w:rPr>
                <w:rFonts w:asciiTheme="minorHAnsi" w:hAnsiTheme="minorHAnsi"/>
                <w:i/>
                <w:sz w:val="24"/>
                <w:szCs w:val="24"/>
              </w:rPr>
              <w:t xml:space="preserve"> Tobacco</w:t>
            </w:r>
            <w:r w:rsidRPr="003802D7">
              <w:rPr>
                <w:rFonts w:asciiTheme="minorHAnsi" w:hAnsiTheme="minorHAnsi"/>
                <w:i/>
                <w:sz w:val="24"/>
                <w:szCs w:val="24"/>
              </w:rPr>
              <w:t xml:space="preserve"> Coalition</w:t>
            </w:r>
            <w:r>
              <w:rPr>
                <w:rFonts w:asciiTheme="minorHAnsi" w:hAnsiTheme="minorHAnsi"/>
                <w:i/>
                <w:sz w:val="24"/>
                <w:szCs w:val="24"/>
              </w:rPr>
              <w:t xml:space="preserve"> meetings</w:t>
            </w:r>
            <w:r w:rsidRPr="003802D7">
              <w:rPr>
                <w:rFonts w:asciiTheme="minorHAnsi" w:hAnsiTheme="minorHAnsi"/>
                <w:i/>
                <w:sz w:val="24"/>
                <w:szCs w:val="24"/>
              </w:rPr>
              <w:t xml:space="preserve"> </w:t>
            </w:r>
            <w:r>
              <w:rPr>
                <w:rFonts w:asciiTheme="minorHAnsi" w:hAnsiTheme="minorHAnsi"/>
                <w:i/>
                <w:sz w:val="24"/>
                <w:szCs w:val="24"/>
              </w:rPr>
              <w:t xml:space="preserve">(information will be provided to awardees). </w:t>
            </w:r>
          </w:p>
        </w:tc>
      </w:tr>
      <w:tr w:rsidR="00822338" w14:paraId="6A1D7356" w14:textId="77777777" w:rsidTr="00CF2570">
        <w:tc>
          <w:tcPr>
            <w:tcW w:w="9355" w:type="dxa"/>
            <w:shd w:val="clear" w:color="auto" w:fill="000000" w:themeFill="text1"/>
          </w:tcPr>
          <w:p w14:paraId="2DF6A4CF" w14:textId="77777777" w:rsidR="00822338" w:rsidRPr="0011577D" w:rsidRDefault="00822338" w:rsidP="00CF2570">
            <w:pPr>
              <w:rPr>
                <w:rFonts w:asciiTheme="minorHAnsi" w:hAnsiTheme="minorHAnsi"/>
                <w:b/>
                <w:sz w:val="24"/>
                <w:szCs w:val="24"/>
              </w:rPr>
            </w:pPr>
            <w:r w:rsidRPr="00DA11A4">
              <w:rPr>
                <w:rFonts w:asciiTheme="minorHAnsi" w:hAnsiTheme="minorHAnsi"/>
                <w:b/>
                <w:sz w:val="26"/>
                <w:szCs w:val="26"/>
                <w:u w:val="single"/>
              </w:rPr>
              <w:lastRenderedPageBreak/>
              <w:t>CATEGORY 2.</w:t>
            </w:r>
            <w:r w:rsidRPr="003802D7">
              <w:rPr>
                <w:rFonts w:asciiTheme="minorHAnsi" w:hAnsiTheme="minorHAnsi"/>
                <w:b/>
                <w:sz w:val="24"/>
                <w:szCs w:val="24"/>
              </w:rPr>
              <w:t xml:space="preserve"> </w:t>
            </w:r>
            <w:r w:rsidRPr="003802D7">
              <w:rPr>
                <w:rFonts w:asciiTheme="minorHAnsi" w:hAnsiTheme="minorHAnsi"/>
                <w:sz w:val="24"/>
                <w:szCs w:val="24"/>
              </w:rPr>
              <w:t>Pilot testing and/or implementing the CDC Tips Media Campaign (and/or other federal/tribal tobacco education campaigns) in Tribal Community Settings.</w:t>
            </w:r>
          </w:p>
        </w:tc>
      </w:tr>
      <w:tr w:rsidR="00822338" w14:paraId="701966EA" w14:textId="77777777" w:rsidTr="00CF2570">
        <w:tc>
          <w:tcPr>
            <w:tcW w:w="9355" w:type="dxa"/>
          </w:tcPr>
          <w:p w14:paraId="06DE97CB" w14:textId="77777777" w:rsidR="00822338" w:rsidRPr="003802D7" w:rsidRDefault="00822338" w:rsidP="00CF2570">
            <w:pPr>
              <w:spacing w:after="240"/>
              <w:rPr>
                <w:rFonts w:asciiTheme="minorHAnsi" w:hAnsiTheme="minorHAnsi"/>
                <w:b/>
                <w:sz w:val="24"/>
                <w:szCs w:val="24"/>
              </w:rPr>
            </w:pPr>
            <w:r>
              <w:rPr>
                <w:rFonts w:asciiTheme="minorHAnsi" w:hAnsiTheme="minorHAnsi"/>
                <w:b/>
                <w:sz w:val="24"/>
                <w:szCs w:val="24"/>
              </w:rPr>
              <w:t>POSSIBLE ACTIVITIES</w:t>
            </w:r>
            <w:r w:rsidRPr="003802D7">
              <w:rPr>
                <w:rFonts w:asciiTheme="minorHAnsi" w:hAnsiTheme="minorHAnsi"/>
                <w:b/>
                <w:sz w:val="24"/>
                <w:szCs w:val="24"/>
              </w:rPr>
              <w:t>:</w:t>
            </w:r>
          </w:p>
          <w:p w14:paraId="2471E94A" w14:textId="57D5CD0B" w:rsidR="00822338" w:rsidRPr="005971D4" w:rsidRDefault="00822338" w:rsidP="00822338">
            <w:pPr>
              <w:pStyle w:val="ListParagraph"/>
              <w:numPr>
                <w:ilvl w:val="0"/>
                <w:numId w:val="41"/>
              </w:numPr>
              <w:spacing w:after="240"/>
              <w:ind w:left="360"/>
              <w:rPr>
                <w:rFonts w:asciiTheme="minorHAnsi" w:hAnsiTheme="minorHAnsi"/>
                <w:sz w:val="24"/>
                <w:szCs w:val="24"/>
              </w:rPr>
            </w:pPr>
            <w:r w:rsidRPr="006B0065">
              <w:rPr>
                <w:rFonts w:asciiTheme="minorHAnsi" w:hAnsiTheme="minorHAnsi"/>
                <w:b/>
                <w:sz w:val="24"/>
                <w:szCs w:val="24"/>
              </w:rPr>
              <w:t>Multidisciplinary</w:t>
            </w:r>
            <w:r>
              <w:rPr>
                <w:rFonts w:asciiTheme="minorHAnsi" w:hAnsiTheme="minorHAnsi"/>
                <w:b/>
                <w:sz w:val="24"/>
                <w:szCs w:val="24"/>
              </w:rPr>
              <w:t xml:space="preserve"> work group and/or coalition meetings: </w:t>
            </w:r>
            <w:r>
              <w:rPr>
                <w:rFonts w:asciiTheme="minorHAnsi" w:hAnsiTheme="minorHAnsi"/>
                <w:i/>
                <w:sz w:val="24"/>
                <w:szCs w:val="24"/>
              </w:rPr>
              <w:t>Convene meetings to engage</w:t>
            </w:r>
            <w:r w:rsidRPr="00C74109">
              <w:rPr>
                <w:rFonts w:asciiTheme="minorHAnsi" w:hAnsiTheme="minorHAnsi"/>
                <w:i/>
                <w:sz w:val="24"/>
                <w:szCs w:val="24"/>
              </w:rPr>
              <w:t xml:space="preserve"> community p</w:t>
            </w:r>
            <w:r>
              <w:rPr>
                <w:rFonts w:asciiTheme="minorHAnsi" w:hAnsiTheme="minorHAnsi"/>
                <w:i/>
                <w:sz w:val="24"/>
                <w:szCs w:val="24"/>
              </w:rPr>
              <w:t>rograms and individuals (e.g.</w:t>
            </w:r>
            <w:r w:rsidR="002F23F9">
              <w:rPr>
                <w:rFonts w:asciiTheme="minorHAnsi" w:hAnsiTheme="minorHAnsi"/>
                <w:i/>
                <w:sz w:val="24"/>
                <w:szCs w:val="24"/>
              </w:rPr>
              <w:t>,</w:t>
            </w:r>
            <w:r w:rsidRPr="00C74109">
              <w:rPr>
                <w:rFonts w:asciiTheme="minorHAnsi" w:hAnsiTheme="minorHAnsi"/>
                <w:i/>
                <w:sz w:val="24"/>
                <w:szCs w:val="24"/>
              </w:rPr>
              <w:t xml:space="preserve"> schools, behavioral health, </w:t>
            </w:r>
            <w:r>
              <w:rPr>
                <w:rFonts w:asciiTheme="minorHAnsi" w:hAnsiTheme="minorHAnsi"/>
                <w:i/>
                <w:sz w:val="24"/>
                <w:szCs w:val="24"/>
              </w:rPr>
              <w:t xml:space="preserve">environmental safety, </w:t>
            </w:r>
            <w:r w:rsidRPr="00C74109">
              <w:rPr>
                <w:rFonts w:asciiTheme="minorHAnsi" w:hAnsiTheme="minorHAnsi"/>
                <w:i/>
                <w:sz w:val="24"/>
                <w:szCs w:val="24"/>
              </w:rPr>
              <w:t>youth, elder</w:t>
            </w:r>
            <w:r>
              <w:rPr>
                <w:rFonts w:asciiTheme="minorHAnsi" w:hAnsiTheme="minorHAnsi"/>
                <w:i/>
                <w:sz w:val="24"/>
                <w:szCs w:val="24"/>
              </w:rPr>
              <w:t>s</w:t>
            </w:r>
            <w:r w:rsidRPr="00C74109">
              <w:rPr>
                <w:rFonts w:asciiTheme="minorHAnsi" w:hAnsiTheme="minorHAnsi"/>
                <w:i/>
                <w:sz w:val="24"/>
                <w:szCs w:val="24"/>
              </w:rPr>
              <w:t xml:space="preserve">, business, Tribal leadership, pregnant women, volunteer groups, veterans, parents, young adults, </w:t>
            </w:r>
            <w:r w:rsidR="00CF1F23">
              <w:rPr>
                <w:rFonts w:asciiTheme="minorHAnsi" w:hAnsiTheme="minorHAnsi"/>
                <w:i/>
                <w:sz w:val="24"/>
                <w:szCs w:val="24"/>
              </w:rPr>
              <w:t xml:space="preserve">clinic staff, WIC, CHR, retailers, housing, senior center, child care facilities, </w:t>
            </w:r>
            <w:r w:rsidRPr="00C74109">
              <w:rPr>
                <w:rFonts w:asciiTheme="minorHAnsi" w:hAnsiTheme="minorHAnsi"/>
                <w:i/>
                <w:sz w:val="24"/>
                <w:szCs w:val="24"/>
              </w:rPr>
              <w:t>etc</w:t>
            </w:r>
            <w:r>
              <w:rPr>
                <w:rFonts w:asciiTheme="minorHAnsi" w:hAnsiTheme="minorHAnsi"/>
                <w:i/>
                <w:sz w:val="24"/>
                <w:szCs w:val="24"/>
              </w:rPr>
              <w:t>.</w:t>
            </w:r>
            <w:r w:rsidRPr="00C74109">
              <w:rPr>
                <w:rFonts w:asciiTheme="minorHAnsi" w:hAnsiTheme="minorHAnsi"/>
                <w:i/>
                <w:sz w:val="24"/>
                <w:szCs w:val="24"/>
              </w:rPr>
              <w:t>)</w:t>
            </w:r>
            <w:r>
              <w:rPr>
                <w:rFonts w:asciiTheme="minorHAnsi" w:hAnsiTheme="minorHAnsi"/>
                <w:i/>
                <w:sz w:val="24"/>
                <w:szCs w:val="24"/>
              </w:rPr>
              <w:t xml:space="preserve"> to </w:t>
            </w:r>
            <w:r w:rsidRPr="00C74109">
              <w:rPr>
                <w:rFonts w:asciiTheme="minorHAnsi" w:hAnsiTheme="minorHAnsi"/>
                <w:i/>
                <w:sz w:val="24"/>
                <w:szCs w:val="24"/>
              </w:rPr>
              <w:t>address c</w:t>
            </w:r>
            <w:r>
              <w:rPr>
                <w:rFonts w:asciiTheme="minorHAnsi" w:hAnsiTheme="minorHAnsi"/>
                <w:i/>
                <w:sz w:val="24"/>
                <w:szCs w:val="24"/>
              </w:rPr>
              <w:t>ommercial</w:t>
            </w:r>
            <w:r w:rsidR="000C6840">
              <w:rPr>
                <w:rFonts w:asciiTheme="minorHAnsi" w:hAnsiTheme="minorHAnsi"/>
                <w:i/>
                <w:sz w:val="24"/>
                <w:szCs w:val="24"/>
              </w:rPr>
              <w:t xml:space="preserve"> tobacco</w:t>
            </w:r>
            <w:r>
              <w:rPr>
                <w:rFonts w:asciiTheme="minorHAnsi" w:hAnsiTheme="minorHAnsi"/>
                <w:i/>
                <w:sz w:val="24"/>
                <w:szCs w:val="24"/>
              </w:rPr>
              <w:t xml:space="preserve">. This </w:t>
            </w:r>
            <w:r w:rsidR="00B45026">
              <w:rPr>
                <w:rFonts w:asciiTheme="minorHAnsi" w:hAnsiTheme="minorHAnsi"/>
                <w:i/>
                <w:sz w:val="24"/>
                <w:szCs w:val="24"/>
              </w:rPr>
              <w:t xml:space="preserve">can </w:t>
            </w:r>
            <w:r>
              <w:rPr>
                <w:rFonts w:asciiTheme="minorHAnsi" w:hAnsiTheme="minorHAnsi"/>
                <w:i/>
                <w:sz w:val="24"/>
                <w:szCs w:val="24"/>
              </w:rPr>
              <w:t>also include planning meetings with partners</w:t>
            </w:r>
            <w:r w:rsidR="00B45026">
              <w:rPr>
                <w:rFonts w:asciiTheme="minorHAnsi" w:hAnsiTheme="minorHAnsi"/>
                <w:i/>
                <w:sz w:val="24"/>
                <w:szCs w:val="24"/>
              </w:rPr>
              <w:t>.</w:t>
            </w:r>
          </w:p>
          <w:p w14:paraId="410F8B9B" w14:textId="69C66CC3" w:rsidR="00822338" w:rsidRPr="005971D4" w:rsidRDefault="00822338" w:rsidP="00822338">
            <w:pPr>
              <w:pStyle w:val="ListParagraph"/>
              <w:numPr>
                <w:ilvl w:val="0"/>
                <w:numId w:val="41"/>
              </w:numPr>
              <w:spacing w:after="240"/>
              <w:ind w:left="360"/>
              <w:rPr>
                <w:rFonts w:asciiTheme="minorHAnsi" w:hAnsiTheme="minorHAnsi"/>
                <w:sz w:val="24"/>
                <w:szCs w:val="24"/>
              </w:rPr>
            </w:pPr>
            <w:r>
              <w:rPr>
                <w:rFonts w:asciiTheme="minorHAnsi" w:hAnsiTheme="minorHAnsi"/>
                <w:b/>
                <w:sz w:val="24"/>
                <w:szCs w:val="24"/>
              </w:rPr>
              <w:t xml:space="preserve">Conduct </w:t>
            </w:r>
            <w:r w:rsidRPr="005971D4">
              <w:rPr>
                <w:rFonts w:asciiTheme="minorHAnsi" w:hAnsiTheme="minorHAnsi"/>
                <w:b/>
                <w:sz w:val="24"/>
                <w:szCs w:val="24"/>
              </w:rPr>
              <w:t>focus groups:</w:t>
            </w:r>
            <w:r w:rsidRPr="005971D4">
              <w:rPr>
                <w:rFonts w:asciiTheme="minorHAnsi" w:hAnsiTheme="minorHAnsi"/>
                <w:sz w:val="24"/>
                <w:szCs w:val="24"/>
              </w:rPr>
              <w:t xml:space="preserve"> </w:t>
            </w:r>
            <w:r w:rsidRPr="00F57032">
              <w:rPr>
                <w:rFonts w:asciiTheme="minorHAnsi" w:hAnsiTheme="minorHAnsi"/>
                <w:i/>
                <w:sz w:val="24"/>
                <w:szCs w:val="24"/>
              </w:rPr>
              <w:t>Conduct focus groups to get community feedback to help you assess the appropriateness of the CDC Tips Media Campaign</w:t>
            </w:r>
            <w:r w:rsidR="002F23F9">
              <w:rPr>
                <w:rFonts w:asciiTheme="minorHAnsi" w:hAnsiTheme="minorHAnsi"/>
                <w:i/>
                <w:sz w:val="24"/>
                <w:szCs w:val="24"/>
              </w:rPr>
              <w:t xml:space="preserve"> </w:t>
            </w:r>
            <w:r w:rsidR="002F23F9" w:rsidRPr="003802D7">
              <w:rPr>
                <w:rFonts w:asciiTheme="minorHAnsi" w:hAnsiTheme="minorHAnsi"/>
                <w:sz w:val="24"/>
                <w:szCs w:val="24"/>
              </w:rPr>
              <w:t>(and/or other federal/tribal tobacco education campaigns)</w:t>
            </w:r>
            <w:r w:rsidR="002F23F9">
              <w:rPr>
                <w:rFonts w:asciiTheme="minorHAnsi" w:hAnsiTheme="minorHAnsi"/>
                <w:i/>
                <w:sz w:val="24"/>
                <w:szCs w:val="24"/>
              </w:rPr>
              <w:t xml:space="preserve"> </w:t>
            </w:r>
            <w:r w:rsidRPr="00F57032">
              <w:rPr>
                <w:rFonts w:asciiTheme="minorHAnsi" w:hAnsiTheme="minorHAnsi"/>
                <w:i/>
                <w:sz w:val="24"/>
                <w:szCs w:val="24"/>
              </w:rPr>
              <w:t>for your community and to plan activities related to this category. A focus group is a small-group (</w:t>
            </w:r>
            <w:r>
              <w:rPr>
                <w:rFonts w:asciiTheme="minorHAnsi" w:hAnsiTheme="minorHAnsi"/>
                <w:i/>
                <w:sz w:val="24"/>
                <w:szCs w:val="24"/>
              </w:rPr>
              <w:t>6-8</w:t>
            </w:r>
            <w:r w:rsidRPr="00F57032">
              <w:rPr>
                <w:rFonts w:asciiTheme="minorHAnsi" w:hAnsiTheme="minorHAnsi"/>
                <w:i/>
                <w:sz w:val="24"/>
                <w:szCs w:val="24"/>
              </w:rPr>
              <w:t xml:space="preserve"> people) guided discussion </w:t>
            </w:r>
            <w:r>
              <w:rPr>
                <w:rFonts w:asciiTheme="minorHAnsi" w:hAnsiTheme="minorHAnsi"/>
                <w:i/>
                <w:sz w:val="24"/>
                <w:szCs w:val="24"/>
              </w:rPr>
              <w:t>led</w:t>
            </w:r>
            <w:r w:rsidRPr="00F57032">
              <w:rPr>
                <w:rFonts w:asciiTheme="minorHAnsi" w:hAnsiTheme="minorHAnsi"/>
                <w:i/>
                <w:sz w:val="24"/>
                <w:szCs w:val="24"/>
              </w:rPr>
              <w:t xml:space="preserve"> by a facilitator to learn more about opinions on a designated topic</w:t>
            </w:r>
            <w:r w:rsidR="00CF1F23">
              <w:rPr>
                <w:rFonts w:asciiTheme="minorHAnsi" w:hAnsiTheme="minorHAnsi"/>
                <w:i/>
                <w:sz w:val="24"/>
                <w:szCs w:val="24"/>
              </w:rPr>
              <w:t xml:space="preserve"> (i.e., CDC TIPS campaign)</w:t>
            </w:r>
            <w:r w:rsidRPr="00F57032">
              <w:rPr>
                <w:rFonts w:asciiTheme="minorHAnsi" w:hAnsiTheme="minorHAnsi"/>
                <w:i/>
                <w:sz w:val="24"/>
                <w:szCs w:val="24"/>
              </w:rPr>
              <w:t>, and then to guide future action and planning. A focus group is like a group interview.</w:t>
            </w:r>
          </w:p>
          <w:p w14:paraId="0C6B9D57" w14:textId="7C4756B1" w:rsidR="00822338" w:rsidRPr="002F23F9" w:rsidRDefault="00822338" w:rsidP="00822338">
            <w:pPr>
              <w:pStyle w:val="ListParagraph"/>
              <w:numPr>
                <w:ilvl w:val="0"/>
                <w:numId w:val="40"/>
              </w:numPr>
              <w:spacing w:after="240"/>
              <w:ind w:left="360"/>
              <w:rPr>
                <w:rFonts w:asciiTheme="minorHAnsi" w:hAnsiTheme="minorHAnsi"/>
                <w:sz w:val="24"/>
                <w:szCs w:val="24"/>
              </w:rPr>
            </w:pPr>
            <w:r w:rsidRPr="00234A2B">
              <w:rPr>
                <w:rFonts w:asciiTheme="minorHAnsi" w:hAnsiTheme="minorHAnsi"/>
                <w:b/>
                <w:sz w:val="24"/>
                <w:szCs w:val="24"/>
              </w:rPr>
              <w:t>Media dissemination plan:</w:t>
            </w:r>
            <w:r>
              <w:rPr>
                <w:rFonts w:asciiTheme="minorHAnsi" w:hAnsiTheme="minorHAnsi"/>
                <w:sz w:val="24"/>
                <w:szCs w:val="24"/>
              </w:rPr>
              <w:t xml:space="preserve"> </w:t>
            </w:r>
            <w:r>
              <w:rPr>
                <w:rFonts w:asciiTheme="minorHAnsi" w:hAnsiTheme="minorHAnsi"/>
                <w:i/>
                <w:sz w:val="24"/>
                <w:szCs w:val="24"/>
              </w:rPr>
              <w:t>C</w:t>
            </w:r>
            <w:r w:rsidRPr="00C74109">
              <w:rPr>
                <w:rFonts w:asciiTheme="minorHAnsi" w:hAnsiTheme="minorHAnsi"/>
                <w:i/>
                <w:sz w:val="24"/>
                <w:szCs w:val="24"/>
              </w:rPr>
              <w:t xml:space="preserve">reate </w:t>
            </w:r>
            <w:r>
              <w:rPr>
                <w:rFonts w:asciiTheme="minorHAnsi" w:hAnsiTheme="minorHAnsi"/>
                <w:i/>
                <w:sz w:val="24"/>
                <w:szCs w:val="24"/>
              </w:rPr>
              <w:t xml:space="preserve">a </w:t>
            </w:r>
            <w:r w:rsidRPr="00C74109">
              <w:rPr>
                <w:rFonts w:asciiTheme="minorHAnsi" w:hAnsiTheme="minorHAnsi"/>
                <w:i/>
                <w:sz w:val="24"/>
                <w:szCs w:val="24"/>
              </w:rPr>
              <w:t xml:space="preserve">plan </w:t>
            </w:r>
            <w:r>
              <w:rPr>
                <w:rFonts w:asciiTheme="minorHAnsi" w:hAnsiTheme="minorHAnsi"/>
                <w:i/>
                <w:sz w:val="24"/>
                <w:szCs w:val="24"/>
              </w:rPr>
              <w:t xml:space="preserve">that outlines </w:t>
            </w:r>
            <w:r w:rsidRPr="003E2827">
              <w:rPr>
                <w:rFonts w:asciiTheme="minorHAnsi" w:hAnsiTheme="minorHAnsi"/>
                <w:i/>
                <w:sz w:val="24"/>
                <w:szCs w:val="24"/>
              </w:rPr>
              <w:t>steps you will take to pilot test and/or implement the CDC Tips Media Campaign in your community</w:t>
            </w:r>
            <w:r w:rsidR="00B45026">
              <w:rPr>
                <w:rFonts w:asciiTheme="minorHAnsi" w:hAnsiTheme="minorHAnsi"/>
                <w:i/>
                <w:sz w:val="24"/>
                <w:szCs w:val="24"/>
              </w:rPr>
              <w:t xml:space="preserve"> </w:t>
            </w:r>
            <w:r w:rsidR="00CF1F23">
              <w:rPr>
                <w:rFonts w:asciiTheme="minorHAnsi" w:hAnsiTheme="minorHAnsi"/>
                <w:i/>
                <w:sz w:val="24"/>
                <w:szCs w:val="24"/>
              </w:rPr>
              <w:t>(e.g.</w:t>
            </w:r>
            <w:r w:rsidR="002F23F9">
              <w:rPr>
                <w:rFonts w:asciiTheme="minorHAnsi" w:hAnsiTheme="minorHAnsi"/>
                <w:i/>
                <w:sz w:val="24"/>
                <w:szCs w:val="24"/>
              </w:rPr>
              <w:t>,</w:t>
            </w:r>
            <w:r w:rsidR="00CF1F23">
              <w:rPr>
                <w:rFonts w:asciiTheme="minorHAnsi" w:hAnsiTheme="minorHAnsi"/>
                <w:i/>
                <w:sz w:val="24"/>
                <w:szCs w:val="24"/>
              </w:rPr>
              <w:t xml:space="preserve"> who you are trying to reach – such as youth, adults, elders; where/when CDC Tips Media Campaign will take place; incentives; etc.)</w:t>
            </w:r>
            <w:r w:rsidRPr="003E2827">
              <w:rPr>
                <w:rFonts w:asciiTheme="minorHAnsi" w:hAnsiTheme="minorHAnsi"/>
                <w:i/>
                <w:sz w:val="24"/>
                <w:szCs w:val="24"/>
              </w:rPr>
              <w:t xml:space="preserve">. </w:t>
            </w:r>
          </w:p>
          <w:p w14:paraId="480F6868" w14:textId="2F963CDD" w:rsidR="002F23F9" w:rsidRPr="002F23F9" w:rsidRDefault="002F23F9" w:rsidP="00822338">
            <w:pPr>
              <w:pStyle w:val="ListParagraph"/>
              <w:numPr>
                <w:ilvl w:val="0"/>
                <w:numId w:val="40"/>
              </w:numPr>
              <w:spacing w:after="240"/>
              <w:ind w:left="360"/>
              <w:rPr>
                <w:rFonts w:asciiTheme="minorHAnsi" w:hAnsiTheme="minorHAnsi"/>
                <w:b/>
                <w:i/>
                <w:sz w:val="24"/>
                <w:szCs w:val="24"/>
              </w:rPr>
            </w:pPr>
            <w:r w:rsidRPr="002F23F9">
              <w:rPr>
                <w:rFonts w:asciiTheme="minorHAnsi" w:hAnsiTheme="minorHAnsi"/>
                <w:b/>
                <w:sz w:val="24"/>
                <w:u w:color="000000"/>
                <w:bdr w:val="nil"/>
              </w:rPr>
              <w:t>CDC Tips Media Campaign Implementation:</w:t>
            </w:r>
            <w:r>
              <w:rPr>
                <w:rFonts w:asciiTheme="minorHAnsi" w:hAnsiTheme="minorHAnsi"/>
                <w:sz w:val="24"/>
                <w:u w:color="000000"/>
                <w:bdr w:val="nil"/>
              </w:rPr>
              <w:t xml:space="preserve"> </w:t>
            </w:r>
            <w:r w:rsidRPr="002F23F9">
              <w:rPr>
                <w:rFonts w:asciiTheme="minorHAnsi" w:hAnsiTheme="minorHAnsi"/>
                <w:i/>
                <w:sz w:val="24"/>
                <w:szCs w:val="24"/>
              </w:rPr>
              <w:t>Implement the CDC Tips Media Campaign (and/or other federal/tribal tobacco educati</w:t>
            </w:r>
            <w:r w:rsidR="00F50DE0">
              <w:rPr>
                <w:rFonts w:asciiTheme="minorHAnsi" w:hAnsiTheme="minorHAnsi"/>
                <w:i/>
                <w:sz w:val="24"/>
                <w:szCs w:val="24"/>
              </w:rPr>
              <w:t>on campaigns) in tribal community s</w:t>
            </w:r>
            <w:r w:rsidRPr="002F23F9">
              <w:rPr>
                <w:rFonts w:asciiTheme="minorHAnsi" w:hAnsiTheme="minorHAnsi"/>
                <w:i/>
                <w:sz w:val="24"/>
                <w:szCs w:val="24"/>
              </w:rPr>
              <w:t>ettings</w:t>
            </w:r>
            <w:r>
              <w:rPr>
                <w:rFonts w:asciiTheme="minorHAnsi" w:hAnsiTheme="minorHAnsi"/>
                <w:i/>
                <w:sz w:val="24"/>
                <w:szCs w:val="24"/>
              </w:rPr>
              <w:t xml:space="preserve"> determined most appropriate for your community. </w:t>
            </w:r>
          </w:p>
          <w:p w14:paraId="177FD8E4" w14:textId="77777777" w:rsidR="00822338" w:rsidRPr="003802D7" w:rsidRDefault="00822338" w:rsidP="00822338">
            <w:pPr>
              <w:pStyle w:val="ListParagraph"/>
              <w:numPr>
                <w:ilvl w:val="0"/>
                <w:numId w:val="41"/>
              </w:numPr>
              <w:spacing w:after="240"/>
              <w:ind w:left="360"/>
              <w:rPr>
                <w:rFonts w:asciiTheme="minorHAnsi" w:hAnsiTheme="minorHAnsi"/>
                <w:sz w:val="24"/>
                <w:szCs w:val="24"/>
              </w:rPr>
            </w:pPr>
            <w:r w:rsidRPr="006B0065">
              <w:rPr>
                <w:rFonts w:asciiTheme="minorHAnsi" w:hAnsiTheme="minorHAnsi"/>
                <w:b/>
                <w:sz w:val="24"/>
                <w:szCs w:val="24"/>
              </w:rPr>
              <w:t>Training</w:t>
            </w:r>
            <w:r>
              <w:rPr>
                <w:rFonts w:asciiTheme="minorHAnsi" w:hAnsiTheme="minorHAnsi"/>
                <w:b/>
                <w:sz w:val="24"/>
                <w:szCs w:val="24"/>
              </w:rPr>
              <w:t>/Conference</w:t>
            </w:r>
            <w:r w:rsidRPr="006B0065">
              <w:rPr>
                <w:rFonts w:asciiTheme="minorHAnsi" w:hAnsiTheme="minorHAnsi"/>
                <w:b/>
                <w:sz w:val="24"/>
                <w:szCs w:val="24"/>
              </w:rPr>
              <w:t xml:space="preserve"> Attendance</w:t>
            </w:r>
            <w:r>
              <w:rPr>
                <w:rFonts w:asciiTheme="minorHAnsi" w:hAnsiTheme="minorHAnsi"/>
                <w:sz w:val="24"/>
                <w:szCs w:val="24"/>
              </w:rPr>
              <w:t xml:space="preserve">: </w:t>
            </w:r>
            <w:r w:rsidRPr="0011577D">
              <w:rPr>
                <w:rFonts w:asciiTheme="minorHAnsi" w:hAnsiTheme="minorHAnsi"/>
                <w:i/>
                <w:sz w:val="24"/>
                <w:szCs w:val="24"/>
              </w:rPr>
              <w:t>Attend a</w:t>
            </w:r>
            <w:r>
              <w:rPr>
                <w:rFonts w:asciiTheme="minorHAnsi" w:hAnsiTheme="minorHAnsi"/>
                <w:sz w:val="24"/>
                <w:szCs w:val="24"/>
              </w:rPr>
              <w:t xml:space="preserve"> </w:t>
            </w:r>
            <w:r>
              <w:rPr>
                <w:rFonts w:asciiTheme="minorHAnsi" w:hAnsiTheme="minorHAnsi"/>
                <w:i/>
                <w:sz w:val="24"/>
                <w:szCs w:val="24"/>
              </w:rPr>
              <w:t>c</w:t>
            </w:r>
            <w:r w:rsidRPr="00C74109">
              <w:rPr>
                <w:rFonts w:asciiTheme="minorHAnsi" w:hAnsiTheme="minorHAnsi"/>
                <w:i/>
                <w:sz w:val="24"/>
                <w:szCs w:val="24"/>
              </w:rPr>
              <w:t xml:space="preserve">ommercial tobacco training or conference </w:t>
            </w:r>
            <w:r>
              <w:rPr>
                <w:rFonts w:asciiTheme="minorHAnsi" w:hAnsiTheme="minorHAnsi"/>
                <w:i/>
                <w:sz w:val="24"/>
                <w:szCs w:val="24"/>
              </w:rPr>
              <w:t>to help you carry out your scope of work.</w:t>
            </w:r>
          </w:p>
          <w:p w14:paraId="1EB064D8" w14:textId="77777777" w:rsidR="00822338" w:rsidRPr="003802D7" w:rsidRDefault="00822338" w:rsidP="00822338">
            <w:pPr>
              <w:pStyle w:val="ListParagraph"/>
              <w:numPr>
                <w:ilvl w:val="0"/>
                <w:numId w:val="41"/>
              </w:numPr>
              <w:spacing w:after="240"/>
              <w:ind w:left="360"/>
              <w:rPr>
                <w:rFonts w:asciiTheme="minorHAnsi" w:hAnsiTheme="minorHAnsi"/>
                <w:sz w:val="24"/>
                <w:szCs w:val="24"/>
              </w:rPr>
            </w:pPr>
            <w:r w:rsidRPr="006B0065">
              <w:rPr>
                <w:rFonts w:asciiTheme="minorHAnsi" w:hAnsiTheme="minorHAnsi"/>
                <w:b/>
                <w:sz w:val="24"/>
                <w:szCs w:val="24"/>
              </w:rPr>
              <w:t xml:space="preserve">Participation in </w:t>
            </w:r>
            <w:r>
              <w:rPr>
                <w:rFonts w:asciiTheme="minorHAnsi" w:hAnsiTheme="minorHAnsi"/>
                <w:b/>
                <w:sz w:val="24"/>
                <w:szCs w:val="24"/>
              </w:rPr>
              <w:t xml:space="preserve">the </w:t>
            </w:r>
            <w:r w:rsidRPr="006B0065">
              <w:rPr>
                <w:rFonts w:asciiTheme="minorHAnsi" w:hAnsiTheme="minorHAnsi"/>
                <w:b/>
                <w:sz w:val="24"/>
                <w:szCs w:val="24"/>
              </w:rPr>
              <w:t>Southwest Tribal Tobacco Coalition</w:t>
            </w:r>
            <w:r>
              <w:rPr>
                <w:rFonts w:asciiTheme="minorHAnsi" w:hAnsiTheme="minorHAnsi"/>
                <w:sz w:val="24"/>
                <w:szCs w:val="24"/>
              </w:rPr>
              <w:t xml:space="preserve">: </w:t>
            </w:r>
            <w:r>
              <w:rPr>
                <w:rFonts w:asciiTheme="minorHAnsi" w:hAnsiTheme="minorHAnsi"/>
                <w:i/>
                <w:sz w:val="24"/>
                <w:szCs w:val="24"/>
              </w:rPr>
              <w:t>Attend and participate</w:t>
            </w:r>
            <w:r w:rsidRPr="003802D7">
              <w:rPr>
                <w:rFonts w:asciiTheme="minorHAnsi" w:hAnsiTheme="minorHAnsi"/>
                <w:i/>
                <w:sz w:val="24"/>
                <w:szCs w:val="24"/>
              </w:rPr>
              <w:t xml:space="preserve"> in </w:t>
            </w:r>
            <w:r>
              <w:rPr>
                <w:rFonts w:asciiTheme="minorHAnsi" w:hAnsiTheme="minorHAnsi"/>
                <w:i/>
                <w:sz w:val="24"/>
                <w:szCs w:val="24"/>
              </w:rPr>
              <w:t xml:space="preserve">at least two Southwest </w:t>
            </w:r>
            <w:r w:rsidRPr="003802D7">
              <w:rPr>
                <w:rFonts w:asciiTheme="minorHAnsi" w:hAnsiTheme="minorHAnsi"/>
                <w:i/>
                <w:sz w:val="24"/>
                <w:szCs w:val="24"/>
              </w:rPr>
              <w:t>Tribal</w:t>
            </w:r>
            <w:r>
              <w:rPr>
                <w:rFonts w:asciiTheme="minorHAnsi" w:hAnsiTheme="minorHAnsi"/>
                <w:i/>
                <w:sz w:val="24"/>
                <w:szCs w:val="24"/>
              </w:rPr>
              <w:t xml:space="preserve"> Tobacco</w:t>
            </w:r>
            <w:r w:rsidRPr="003802D7">
              <w:rPr>
                <w:rFonts w:asciiTheme="minorHAnsi" w:hAnsiTheme="minorHAnsi"/>
                <w:i/>
                <w:sz w:val="24"/>
                <w:szCs w:val="24"/>
              </w:rPr>
              <w:t xml:space="preserve"> Coalition</w:t>
            </w:r>
            <w:r>
              <w:rPr>
                <w:rFonts w:asciiTheme="minorHAnsi" w:hAnsiTheme="minorHAnsi"/>
                <w:i/>
                <w:sz w:val="24"/>
                <w:szCs w:val="24"/>
              </w:rPr>
              <w:t xml:space="preserve"> meetings</w:t>
            </w:r>
            <w:r w:rsidRPr="003802D7">
              <w:rPr>
                <w:rFonts w:asciiTheme="minorHAnsi" w:hAnsiTheme="minorHAnsi"/>
                <w:i/>
                <w:sz w:val="24"/>
                <w:szCs w:val="24"/>
              </w:rPr>
              <w:t xml:space="preserve"> </w:t>
            </w:r>
            <w:r>
              <w:rPr>
                <w:rFonts w:asciiTheme="minorHAnsi" w:hAnsiTheme="minorHAnsi"/>
                <w:i/>
                <w:sz w:val="24"/>
                <w:szCs w:val="24"/>
              </w:rPr>
              <w:t>(information will be provided to awardees).</w:t>
            </w:r>
          </w:p>
        </w:tc>
      </w:tr>
    </w:tbl>
    <w:p w14:paraId="198E24E8" w14:textId="77777777" w:rsidR="00822338" w:rsidRDefault="00822338" w:rsidP="00822338"/>
    <w:tbl>
      <w:tblPr>
        <w:tblStyle w:val="TableGrid"/>
        <w:tblW w:w="9355" w:type="dxa"/>
        <w:tblLook w:val="04A0" w:firstRow="1" w:lastRow="0" w:firstColumn="1" w:lastColumn="0" w:noHBand="0" w:noVBand="1"/>
      </w:tblPr>
      <w:tblGrid>
        <w:gridCol w:w="9355"/>
      </w:tblGrid>
      <w:tr w:rsidR="00822338" w14:paraId="67AA3BD5" w14:textId="77777777" w:rsidTr="00CF2570">
        <w:tc>
          <w:tcPr>
            <w:tcW w:w="9355" w:type="dxa"/>
            <w:shd w:val="clear" w:color="auto" w:fill="000000" w:themeFill="text1"/>
          </w:tcPr>
          <w:p w14:paraId="7D2AA288" w14:textId="77777777" w:rsidR="00822338" w:rsidRPr="00D37BFC" w:rsidRDefault="00822338" w:rsidP="00CF2570">
            <w:pPr>
              <w:rPr>
                <w:rFonts w:asciiTheme="minorHAnsi" w:hAnsiTheme="minorHAnsi"/>
                <w:sz w:val="24"/>
                <w:szCs w:val="24"/>
              </w:rPr>
            </w:pPr>
            <w:r w:rsidRPr="00DA11A4">
              <w:rPr>
                <w:rFonts w:asciiTheme="minorHAnsi" w:hAnsiTheme="minorHAnsi"/>
                <w:b/>
                <w:sz w:val="26"/>
                <w:szCs w:val="26"/>
              </w:rPr>
              <w:t>CATEGORY 3.</w:t>
            </w:r>
            <w:r w:rsidRPr="003802D7">
              <w:rPr>
                <w:rFonts w:asciiTheme="minorHAnsi" w:hAnsiTheme="minorHAnsi"/>
                <w:b/>
                <w:sz w:val="24"/>
                <w:szCs w:val="24"/>
              </w:rPr>
              <w:t xml:space="preserve"> </w:t>
            </w:r>
            <w:r w:rsidRPr="003802D7">
              <w:rPr>
                <w:rFonts w:asciiTheme="minorHAnsi" w:hAnsiTheme="minorHAnsi"/>
                <w:sz w:val="24"/>
                <w:szCs w:val="24"/>
              </w:rPr>
              <w:t xml:space="preserve">Implementing comprehensive commercial tobacco-free policies or other system/environmental interventions to protect tribal members from secondhand commercial tobacco smoke, decrease exposure to commercial tobacco marketing and/or reduce the availability of commercial tobacco products. </w:t>
            </w:r>
          </w:p>
        </w:tc>
      </w:tr>
      <w:tr w:rsidR="00822338" w14:paraId="1A9069C2" w14:textId="77777777" w:rsidTr="00CF2570">
        <w:tc>
          <w:tcPr>
            <w:tcW w:w="9355" w:type="dxa"/>
          </w:tcPr>
          <w:p w14:paraId="08C6411C" w14:textId="77777777" w:rsidR="00822338" w:rsidRPr="003802D7" w:rsidRDefault="00822338" w:rsidP="00CF2570">
            <w:pPr>
              <w:spacing w:after="240"/>
              <w:rPr>
                <w:rFonts w:asciiTheme="minorHAnsi" w:hAnsiTheme="minorHAnsi"/>
                <w:b/>
                <w:sz w:val="24"/>
                <w:szCs w:val="24"/>
              </w:rPr>
            </w:pPr>
            <w:r>
              <w:rPr>
                <w:rFonts w:asciiTheme="minorHAnsi" w:hAnsiTheme="minorHAnsi"/>
                <w:b/>
                <w:sz w:val="24"/>
                <w:szCs w:val="24"/>
              </w:rPr>
              <w:t>POSSIBLE ACTIVITIES</w:t>
            </w:r>
            <w:r w:rsidRPr="003802D7">
              <w:rPr>
                <w:rFonts w:asciiTheme="minorHAnsi" w:hAnsiTheme="minorHAnsi"/>
                <w:b/>
                <w:sz w:val="24"/>
                <w:szCs w:val="24"/>
              </w:rPr>
              <w:t>:</w:t>
            </w:r>
          </w:p>
          <w:p w14:paraId="38BC83C6" w14:textId="3775DB49" w:rsidR="00822338" w:rsidRPr="002764F8" w:rsidRDefault="00822338" w:rsidP="00822338">
            <w:pPr>
              <w:pStyle w:val="ListParagraph"/>
              <w:numPr>
                <w:ilvl w:val="0"/>
                <w:numId w:val="45"/>
              </w:numPr>
              <w:spacing w:after="240"/>
              <w:ind w:left="360"/>
              <w:rPr>
                <w:rFonts w:asciiTheme="minorHAnsi" w:hAnsiTheme="minorHAnsi"/>
                <w:sz w:val="24"/>
                <w:szCs w:val="24"/>
              </w:rPr>
            </w:pPr>
            <w:r w:rsidRPr="00767263">
              <w:rPr>
                <w:rFonts w:asciiTheme="minorHAnsi" w:hAnsiTheme="minorHAnsi"/>
                <w:b/>
                <w:sz w:val="24"/>
                <w:szCs w:val="24"/>
              </w:rPr>
              <w:t xml:space="preserve">Multidisciplinary work group and/or coalition meetings: </w:t>
            </w:r>
            <w:r w:rsidRPr="00767263">
              <w:rPr>
                <w:rFonts w:asciiTheme="minorHAnsi" w:hAnsiTheme="minorHAnsi"/>
                <w:i/>
                <w:sz w:val="24"/>
                <w:szCs w:val="24"/>
              </w:rPr>
              <w:t xml:space="preserve">Convene meetings to engage community programs and individuals </w:t>
            </w:r>
            <w:r>
              <w:rPr>
                <w:rFonts w:asciiTheme="minorHAnsi" w:hAnsiTheme="minorHAnsi"/>
                <w:i/>
                <w:sz w:val="24"/>
                <w:szCs w:val="24"/>
              </w:rPr>
              <w:t>(e.g.</w:t>
            </w:r>
            <w:r w:rsidR="002F23F9">
              <w:rPr>
                <w:rFonts w:asciiTheme="minorHAnsi" w:hAnsiTheme="minorHAnsi"/>
                <w:i/>
                <w:sz w:val="24"/>
                <w:szCs w:val="24"/>
              </w:rPr>
              <w:t>,</w:t>
            </w:r>
            <w:r w:rsidRPr="00C74109">
              <w:rPr>
                <w:rFonts w:asciiTheme="minorHAnsi" w:hAnsiTheme="minorHAnsi"/>
                <w:i/>
                <w:sz w:val="24"/>
                <w:szCs w:val="24"/>
              </w:rPr>
              <w:t xml:space="preserve"> schools, behavioral health, </w:t>
            </w:r>
            <w:r>
              <w:rPr>
                <w:rFonts w:asciiTheme="minorHAnsi" w:hAnsiTheme="minorHAnsi"/>
                <w:i/>
                <w:sz w:val="24"/>
                <w:szCs w:val="24"/>
              </w:rPr>
              <w:t xml:space="preserve">environmental safety, </w:t>
            </w:r>
            <w:r w:rsidRPr="00C74109">
              <w:rPr>
                <w:rFonts w:asciiTheme="minorHAnsi" w:hAnsiTheme="minorHAnsi"/>
                <w:i/>
                <w:sz w:val="24"/>
                <w:szCs w:val="24"/>
              </w:rPr>
              <w:t>youth, elder</w:t>
            </w:r>
            <w:r>
              <w:rPr>
                <w:rFonts w:asciiTheme="minorHAnsi" w:hAnsiTheme="minorHAnsi"/>
                <w:i/>
                <w:sz w:val="24"/>
                <w:szCs w:val="24"/>
              </w:rPr>
              <w:t>s</w:t>
            </w:r>
            <w:r w:rsidRPr="00C74109">
              <w:rPr>
                <w:rFonts w:asciiTheme="minorHAnsi" w:hAnsiTheme="minorHAnsi"/>
                <w:i/>
                <w:sz w:val="24"/>
                <w:szCs w:val="24"/>
              </w:rPr>
              <w:t xml:space="preserve">, business, Tribal leadership, pregnant women, volunteer groups, veterans, parents, </w:t>
            </w:r>
            <w:r>
              <w:rPr>
                <w:rFonts w:asciiTheme="minorHAnsi" w:hAnsiTheme="minorHAnsi"/>
                <w:i/>
                <w:sz w:val="24"/>
                <w:szCs w:val="24"/>
              </w:rPr>
              <w:t xml:space="preserve">youth, </w:t>
            </w:r>
            <w:r w:rsidRPr="00C74109">
              <w:rPr>
                <w:rFonts w:asciiTheme="minorHAnsi" w:hAnsiTheme="minorHAnsi"/>
                <w:i/>
                <w:sz w:val="24"/>
                <w:szCs w:val="24"/>
              </w:rPr>
              <w:t>young adults, etc</w:t>
            </w:r>
            <w:r>
              <w:rPr>
                <w:rFonts w:asciiTheme="minorHAnsi" w:hAnsiTheme="minorHAnsi"/>
                <w:i/>
                <w:sz w:val="24"/>
                <w:szCs w:val="24"/>
              </w:rPr>
              <w:t>.</w:t>
            </w:r>
            <w:r w:rsidRPr="00C74109">
              <w:rPr>
                <w:rFonts w:asciiTheme="minorHAnsi" w:hAnsiTheme="minorHAnsi"/>
                <w:i/>
                <w:sz w:val="24"/>
                <w:szCs w:val="24"/>
              </w:rPr>
              <w:t>)</w:t>
            </w:r>
            <w:r>
              <w:rPr>
                <w:rFonts w:asciiTheme="minorHAnsi" w:hAnsiTheme="minorHAnsi"/>
                <w:i/>
                <w:sz w:val="24"/>
                <w:szCs w:val="24"/>
              </w:rPr>
              <w:t xml:space="preserve"> </w:t>
            </w:r>
            <w:r w:rsidRPr="00767263">
              <w:rPr>
                <w:rFonts w:asciiTheme="minorHAnsi" w:hAnsiTheme="minorHAnsi"/>
                <w:i/>
                <w:sz w:val="24"/>
                <w:szCs w:val="24"/>
              </w:rPr>
              <w:t>to create, update, or expand on current policies that address commercial tobacco and/or traditional tobacco preservation</w:t>
            </w:r>
            <w:r>
              <w:rPr>
                <w:rFonts w:asciiTheme="minorHAnsi" w:hAnsiTheme="minorHAnsi"/>
                <w:i/>
                <w:sz w:val="24"/>
                <w:szCs w:val="24"/>
              </w:rPr>
              <w:t xml:space="preserve">. This </w:t>
            </w:r>
            <w:r w:rsidR="00CF2570">
              <w:rPr>
                <w:rFonts w:asciiTheme="minorHAnsi" w:hAnsiTheme="minorHAnsi"/>
                <w:i/>
                <w:sz w:val="24"/>
                <w:szCs w:val="24"/>
              </w:rPr>
              <w:t xml:space="preserve">can </w:t>
            </w:r>
            <w:r>
              <w:rPr>
                <w:rFonts w:asciiTheme="minorHAnsi" w:hAnsiTheme="minorHAnsi"/>
                <w:i/>
                <w:sz w:val="24"/>
                <w:szCs w:val="24"/>
              </w:rPr>
              <w:t>also include planning meetings with partners.</w:t>
            </w:r>
          </w:p>
          <w:p w14:paraId="33180A0A" w14:textId="77777777" w:rsidR="00822338" w:rsidRPr="0085650A" w:rsidRDefault="00822338" w:rsidP="00822338">
            <w:pPr>
              <w:pStyle w:val="ListParagraph"/>
              <w:numPr>
                <w:ilvl w:val="0"/>
                <w:numId w:val="45"/>
              </w:numPr>
              <w:spacing w:after="240"/>
              <w:ind w:left="360"/>
              <w:rPr>
                <w:rFonts w:asciiTheme="minorHAnsi" w:hAnsiTheme="minorHAnsi"/>
                <w:sz w:val="24"/>
                <w:szCs w:val="24"/>
              </w:rPr>
            </w:pPr>
            <w:r>
              <w:rPr>
                <w:rFonts w:asciiTheme="minorHAnsi" w:hAnsiTheme="minorHAnsi"/>
                <w:b/>
                <w:sz w:val="24"/>
                <w:szCs w:val="24"/>
              </w:rPr>
              <w:t>Draft commercial tobacco policy/policies</w:t>
            </w:r>
            <w:r w:rsidRPr="0085650A">
              <w:rPr>
                <w:rFonts w:asciiTheme="minorHAnsi" w:hAnsiTheme="minorHAnsi"/>
                <w:i/>
                <w:sz w:val="24"/>
                <w:szCs w:val="24"/>
              </w:rPr>
              <w:t xml:space="preserve">: </w:t>
            </w:r>
            <w:r>
              <w:rPr>
                <w:rFonts w:asciiTheme="minorHAnsi" w:hAnsiTheme="minorHAnsi"/>
                <w:i/>
                <w:sz w:val="24"/>
                <w:szCs w:val="24"/>
              </w:rPr>
              <w:t xml:space="preserve">Draft </w:t>
            </w:r>
            <w:r w:rsidR="006E203B">
              <w:rPr>
                <w:rFonts w:asciiTheme="minorHAnsi" w:hAnsiTheme="minorHAnsi"/>
                <w:i/>
                <w:sz w:val="24"/>
                <w:szCs w:val="24"/>
              </w:rPr>
              <w:t xml:space="preserve">culturally </w:t>
            </w:r>
            <w:r w:rsidRPr="0085650A">
              <w:rPr>
                <w:rFonts w:asciiTheme="minorHAnsi" w:hAnsiTheme="minorHAnsi"/>
                <w:i/>
                <w:sz w:val="24"/>
                <w:szCs w:val="24"/>
              </w:rPr>
              <w:t xml:space="preserve">appropriate </w:t>
            </w:r>
            <w:r>
              <w:rPr>
                <w:rFonts w:asciiTheme="minorHAnsi" w:hAnsiTheme="minorHAnsi"/>
                <w:i/>
                <w:sz w:val="24"/>
                <w:szCs w:val="24"/>
              </w:rPr>
              <w:t xml:space="preserve">commercial tobacco policies for </w:t>
            </w:r>
            <w:r w:rsidRPr="0085650A">
              <w:rPr>
                <w:rFonts w:asciiTheme="minorHAnsi" w:hAnsiTheme="minorHAnsi"/>
                <w:i/>
                <w:sz w:val="24"/>
                <w:szCs w:val="24"/>
              </w:rPr>
              <w:t>your community</w:t>
            </w:r>
            <w:r>
              <w:rPr>
                <w:rFonts w:asciiTheme="minorHAnsi" w:hAnsiTheme="minorHAnsi"/>
                <w:i/>
                <w:sz w:val="24"/>
                <w:szCs w:val="24"/>
              </w:rPr>
              <w:t xml:space="preserve"> guided by tribal leadership, input from your work </w:t>
            </w:r>
            <w:r>
              <w:rPr>
                <w:rFonts w:asciiTheme="minorHAnsi" w:hAnsiTheme="minorHAnsi"/>
                <w:i/>
                <w:sz w:val="24"/>
                <w:szCs w:val="24"/>
              </w:rPr>
              <w:lastRenderedPageBreak/>
              <w:t>group and/or coalition, and using other available resources including AASTEC.</w:t>
            </w:r>
            <w:r w:rsidRPr="00C74109">
              <w:rPr>
                <w:rFonts w:asciiTheme="minorHAnsi" w:hAnsiTheme="minorHAnsi"/>
                <w:i/>
                <w:sz w:val="24"/>
                <w:szCs w:val="24"/>
              </w:rPr>
              <w:t xml:space="preserve"> </w:t>
            </w:r>
            <w:r>
              <w:rPr>
                <w:rFonts w:asciiTheme="minorHAnsi" w:hAnsiTheme="minorHAnsi"/>
                <w:i/>
                <w:sz w:val="24"/>
                <w:szCs w:val="24"/>
              </w:rPr>
              <w:t xml:space="preserve">This may include the </w:t>
            </w:r>
            <w:r w:rsidRPr="00C74109">
              <w:rPr>
                <w:rFonts w:asciiTheme="minorHAnsi" w:hAnsiTheme="minorHAnsi"/>
                <w:i/>
                <w:sz w:val="24"/>
                <w:szCs w:val="24"/>
              </w:rPr>
              <w:t xml:space="preserve">review </w:t>
            </w:r>
            <w:r>
              <w:rPr>
                <w:rFonts w:asciiTheme="minorHAnsi" w:hAnsiTheme="minorHAnsi"/>
                <w:i/>
                <w:sz w:val="24"/>
                <w:szCs w:val="24"/>
              </w:rPr>
              <w:t xml:space="preserve">of </w:t>
            </w:r>
            <w:r w:rsidRPr="00C74109">
              <w:rPr>
                <w:rFonts w:asciiTheme="minorHAnsi" w:hAnsiTheme="minorHAnsi"/>
                <w:i/>
                <w:sz w:val="24"/>
                <w:szCs w:val="24"/>
              </w:rPr>
              <w:t xml:space="preserve">current </w:t>
            </w:r>
            <w:r>
              <w:rPr>
                <w:rFonts w:asciiTheme="minorHAnsi" w:hAnsiTheme="minorHAnsi"/>
                <w:i/>
                <w:sz w:val="24"/>
                <w:szCs w:val="24"/>
              </w:rPr>
              <w:t xml:space="preserve">commercial tobacco </w:t>
            </w:r>
            <w:r w:rsidRPr="00C74109">
              <w:rPr>
                <w:rFonts w:asciiTheme="minorHAnsi" w:hAnsiTheme="minorHAnsi"/>
                <w:i/>
                <w:sz w:val="24"/>
                <w:szCs w:val="24"/>
              </w:rPr>
              <w:t>policies</w:t>
            </w:r>
            <w:r>
              <w:rPr>
                <w:rFonts w:asciiTheme="minorHAnsi" w:hAnsiTheme="minorHAnsi"/>
                <w:i/>
                <w:sz w:val="24"/>
                <w:szCs w:val="24"/>
              </w:rPr>
              <w:t xml:space="preserve"> to determine if existing policies should be </w:t>
            </w:r>
            <w:proofErr w:type="gramStart"/>
            <w:r>
              <w:rPr>
                <w:rFonts w:asciiTheme="minorHAnsi" w:hAnsiTheme="minorHAnsi"/>
                <w:i/>
                <w:sz w:val="24"/>
                <w:szCs w:val="24"/>
              </w:rPr>
              <w:t>updated/expanded</w:t>
            </w:r>
            <w:proofErr w:type="gramEnd"/>
            <w:r>
              <w:rPr>
                <w:rFonts w:asciiTheme="minorHAnsi" w:hAnsiTheme="minorHAnsi"/>
                <w:i/>
                <w:sz w:val="24"/>
                <w:szCs w:val="24"/>
              </w:rPr>
              <w:t xml:space="preserve"> or if new policies need to be created.</w:t>
            </w:r>
          </w:p>
          <w:p w14:paraId="3C45E392" w14:textId="69386101" w:rsidR="00822338" w:rsidRPr="004F031C" w:rsidRDefault="00822338" w:rsidP="00822338">
            <w:pPr>
              <w:pStyle w:val="ListParagraph"/>
              <w:numPr>
                <w:ilvl w:val="0"/>
                <w:numId w:val="45"/>
              </w:numPr>
              <w:spacing w:after="240"/>
              <w:ind w:left="360"/>
              <w:rPr>
                <w:rFonts w:asciiTheme="minorHAnsi" w:hAnsiTheme="minorHAnsi"/>
                <w:sz w:val="24"/>
                <w:szCs w:val="24"/>
              </w:rPr>
            </w:pPr>
            <w:r>
              <w:rPr>
                <w:rFonts w:asciiTheme="minorHAnsi" w:hAnsiTheme="minorHAnsi"/>
                <w:b/>
                <w:sz w:val="24"/>
                <w:szCs w:val="24"/>
              </w:rPr>
              <w:t>Commercial tobacco policy</w:t>
            </w:r>
            <w:r w:rsidRPr="006B0065">
              <w:rPr>
                <w:rFonts w:asciiTheme="minorHAnsi" w:hAnsiTheme="minorHAnsi"/>
                <w:b/>
                <w:sz w:val="24"/>
                <w:szCs w:val="24"/>
              </w:rPr>
              <w:t xml:space="preserve"> implementation</w:t>
            </w:r>
            <w:r>
              <w:rPr>
                <w:rFonts w:asciiTheme="minorHAnsi" w:hAnsiTheme="minorHAnsi"/>
                <w:b/>
                <w:sz w:val="24"/>
                <w:szCs w:val="24"/>
              </w:rPr>
              <w:t xml:space="preserve"> plan</w:t>
            </w:r>
            <w:r>
              <w:rPr>
                <w:rFonts w:asciiTheme="minorHAnsi" w:hAnsiTheme="minorHAnsi"/>
                <w:sz w:val="24"/>
                <w:szCs w:val="24"/>
              </w:rPr>
              <w:t xml:space="preserve">: </w:t>
            </w:r>
            <w:r>
              <w:rPr>
                <w:rFonts w:asciiTheme="minorHAnsi" w:hAnsiTheme="minorHAnsi"/>
                <w:i/>
                <w:sz w:val="24"/>
                <w:szCs w:val="24"/>
              </w:rPr>
              <w:t>C</w:t>
            </w:r>
            <w:r w:rsidRPr="00C74109">
              <w:rPr>
                <w:rFonts w:asciiTheme="minorHAnsi" w:hAnsiTheme="minorHAnsi"/>
                <w:i/>
                <w:sz w:val="24"/>
                <w:szCs w:val="24"/>
              </w:rPr>
              <w:t xml:space="preserve">reate </w:t>
            </w:r>
            <w:r>
              <w:rPr>
                <w:rFonts w:asciiTheme="minorHAnsi" w:hAnsiTheme="minorHAnsi"/>
                <w:i/>
                <w:sz w:val="24"/>
                <w:szCs w:val="24"/>
              </w:rPr>
              <w:t xml:space="preserve">a </w:t>
            </w:r>
            <w:r w:rsidRPr="00C74109">
              <w:rPr>
                <w:rFonts w:asciiTheme="minorHAnsi" w:hAnsiTheme="minorHAnsi"/>
                <w:i/>
                <w:sz w:val="24"/>
                <w:szCs w:val="24"/>
              </w:rPr>
              <w:t xml:space="preserve">plan </w:t>
            </w:r>
            <w:r>
              <w:rPr>
                <w:rFonts w:asciiTheme="minorHAnsi" w:hAnsiTheme="minorHAnsi"/>
                <w:i/>
                <w:sz w:val="24"/>
                <w:szCs w:val="24"/>
              </w:rPr>
              <w:t xml:space="preserve">that </w:t>
            </w:r>
            <w:r w:rsidR="0003588A">
              <w:rPr>
                <w:rFonts w:asciiTheme="minorHAnsi" w:hAnsiTheme="minorHAnsi"/>
                <w:i/>
                <w:sz w:val="24"/>
                <w:szCs w:val="24"/>
              </w:rPr>
              <w:t>identifies</w:t>
            </w:r>
            <w:r>
              <w:rPr>
                <w:rFonts w:asciiTheme="minorHAnsi" w:hAnsiTheme="minorHAnsi"/>
                <w:i/>
                <w:sz w:val="24"/>
                <w:szCs w:val="24"/>
              </w:rPr>
              <w:t xml:space="preserve"> steps you will take to</w:t>
            </w:r>
            <w:r w:rsidR="0003588A">
              <w:rPr>
                <w:rFonts w:asciiTheme="minorHAnsi" w:hAnsiTheme="minorHAnsi"/>
                <w:i/>
                <w:sz w:val="24"/>
                <w:szCs w:val="24"/>
              </w:rPr>
              <w:t xml:space="preserve"> support</w:t>
            </w:r>
            <w:r>
              <w:rPr>
                <w:rFonts w:asciiTheme="minorHAnsi" w:hAnsiTheme="minorHAnsi"/>
                <w:i/>
                <w:sz w:val="24"/>
                <w:szCs w:val="24"/>
              </w:rPr>
              <w:t xml:space="preserve"> </w:t>
            </w:r>
            <w:r w:rsidR="0003588A">
              <w:rPr>
                <w:rFonts w:asciiTheme="minorHAnsi" w:hAnsiTheme="minorHAnsi"/>
                <w:i/>
                <w:sz w:val="24"/>
                <w:szCs w:val="24"/>
              </w:rPr>
              <w:t xml:space="preserve">strategies for promoting and implementing </w:t>
            </w:r>
            <w:r>
              <w:rPr>
                <w:rFonts w:asciiTheme="minorHAnsi" w:hAnsiTheme="minorHAnsi"/>
                <w:i/>
                <w:sz w:val="24"/>
                <w:szCs w:val="24"/>
              </w:rPr>
              <w:t>commercial tobacco policy in your community</w:t>
            </w:r>
            <w:r w:rsidR="0003588A">
              <w:rPr>
                <w:rFonts w:asciiTheme="minorHAnsi" w:hAnsiTheme="minorHAnsi"/>
                <w:i/>
                <w:sz w:val="24"/>
                <w:szCs w:val="24"/>
              </w:rPr>
              <w:t>.</w:t>
            </w:r>
          </w:p>
          <w:p w14:paraId="60382BE2" w14:textId="77777777" w:rsidR="00822338" w:rsidRPr="008F372B" w:rsidRDefault="00822338" w:rsidP="00822338">
            <w:pPr>
              <w:pStyle w:val="ListParagraph"/>
              <w:numPr>
                <w:ilvl w:val="0"/>
                <w:numId w:val="45"/>
              </w:numPr>
              <w:spacing w:after="240"/>
              <w:ind w:left="360"/>
              <w:rPr>
                <w:rFonts w:asciiTheme="minorHAnsi" w:hAnsiTheme="minorHAnsi"/>
                <w:sz w:val="24"/>
                <w:szCs w:val="24"/>
              </w:rPr>
            </w:pPr>
            <w:r w:rsidRPr="004F031C">
              <w:rPr>
                <w:rFonts w:asciiTheme="minorHAnsi" w:hAnsiTheme="minorHAnsi"/>
                <w:b/>
                <w:sz w:val="24"/>
                <w:szCs w:val="24"/>
              </w:rPr>
              <w:t>Conduct retailer training</w:t>
            </w:r>
            <w:r>
              <w:rPr>
                <w:rFonts w:asciiTheme="minorHAnsi" w:hAnsiTheme="minorHAnsi"/>
                <w:sz w:val="24"/>
                <w:szCs w:val="24"/>
              </w:rPr>
              <w:t xml:space="preserve">: </w:t>
            </w:r>
            <w:r w:rsidRPr="004F031C">
              <w:rPr>
                <w:rFonts w:asciiTheme="minorHAnsi" w:hAnsiTheme="minorHAnsi"/>
                <w:i/>
                <w:sz w:val="24"/>
                <w:szCs w:val="24"/>
              </w:rPr>
              <w:t>E</w:t>
            </w:r>
            <w:r w:rsidRPr="00C74109">
              <w:rPr>
                <w:rFonts w:asciiTheme="minorHAnsi" w:hAnsiTheme="minorHAnsi"/>
                <w:i/>
                <w:sz w:val="24"/>
                <w:szCs w:val="24"/>
              </w:rPr>
              <w:t xml:space="preserve">ducate retailers on the laws around selling </w:t>
            </w:r>
            <w:r w:rsidR="00C71724">
              <w:rPr>
                <w:rFonts w:asciiTheme="minorHAnsi" w:hAnsiTheme="minorHAnsi"/>
                <w:i/>
                <w:sz w:val="24"/>
                <w:szCs w:val="24"/>
              </w:rPr>
              <w:t xml:space="preserve">commercial </w:t>
            </w:r>
            <w:r w:rsidRPr="00C74109">
              <w:rPr>
                <w:rFonts w:asciiTheme="minorHAnsi" w:hAnsiTheme="minorHAnsi"/>
                <w:i/>
                <w:sz w:val="24"/>
                <w:szCs w:val="24"/>
              </w:rPr>
              <w:t>tobacco to minors</w:t>
            </w:r>
            <w:r>
              <w:rPr>
                <w:rFonts w:asciiTheme="minorHAnsi" w:hAnsiTheme="minorHAnsi"/>
                <w:i/>
                <w:sz w:val="24"/>
                <w:szCs w:val="24"/>
              </w:rPr>
              <w:t xml:space="preserve">. </w:t>
            </w:r>
          </w:p>
          <w:p w14:paraId="65F860C1" w14:textId="77777777" w:rsidR="00822338" w:rsidRPr="008F372B" w:rsidRDefault="00822338" w:rsidP="00822338">
            <w:pPr>
              <w:pStyle w:val="ListParagraph"/>
              <w:numPr>
                <w:ilvl w:val="0"/>
                <w:numId w:val="45"/>
              </w:numPr>
              <w:spacing w:after="240"/>
              <w:ind w:left="360"/>
              <w:rPr>
                <w:rFonts w:asciiTheme="minorHAnsi" w:hAnsiTheme="minorHAnsi"/>
                <w:sz w:val="24"/>
                <w:szCs w:val="24"/>
              </w:rPr>
            </w:pPr>
            <w:r w:rsidRPr="004F031C">
              <w:rPr>
                <w:rFonts w:asciiTheme="minorHAnsi" w:hAnsiTheme="minorHAnsi"/>
                <w:b/>
                <w:sz w:val="24"/>
                <w:szCs w:val="24"/>
              </w:rPr>
              <w:t>Smoke-Free Pledge Campaign</w:t>
            </w:r>
            <w:r>
              <w:rPr>
                <w:rFonts w:asciiTheme="minorHAnsi" w:hAnsiTheme="minorHAnsi"/>
                <w:sz w:val="24"/>
                <w:szCs w:val="24"/>
              </w:rPr>
              <w:t xml:space="preserve">: </w:t>
            </w:r>
            <w:r w:rsidRPr="004F031C">
              <w:rPr>
                <w:rFonts w:asciiTheme="minorHAnsi" w:hAnsiTheme="minorHAnsi"/>
                <w:i/>
                <w:sz w:val="24"/>
                <w:szCs w:val="24"/>
              </w:rPr>
              <w:t>Create a community-wide campaign</w:t>
            </w:r>
            <w:r>
              <w:rPr>
                <w:rFonts w:asciiTheme="minorHAnsi" w:hAnsiTheme="minorHAnsi"/>
                <w:sz w:val="24"/>
                <w:szCs w:val="24"/>
              </w:rPr>
              <w:t xml:space="preserve"> </w:t>
            </w:r>
            <w:r w:rsidRPr="00C74109">
              <w:rPr>
                <w:rFonts w:asciiTheme="minorHAnsi" w:hAnsiTheme="minorHAnsi"/>
                <w:i/>
                <w:sz w:val="24"/>
                <w:szCs w:val="24"/>
              </w:rPr>
              <w:t xml:space="preserve">to get community members </w:t>
            </w:r>
            <w:r w:rsidR="000C6840">
              <w:rPr>
                <w:rFonts w:asciiTheme="minorHAnsi" w:hAnsiTheme="minorHAnsi"/>
                <w:i/>
                <w:sz w:val="24"/>
                <w:szCs w:val="24"/>
              </w:rPr>
              <w:t xml:space="preserve">and/or families </w:t>
            </w:r>
            <w:r w:rsidRPr="00C74109">
              <w:rPr>
                <w:rFonts w:asciiTheme="minorHAnsi" w:hAnsiTheme="minorHAnsi"/>
                <w:i/>
                <w:sz w:val="24"/>
                <w:szCs w:val="24"/>
              </w:rPr>
              <w:t xml:space="preserve">to </w:t>
            </w:r>
            <w:r>
              <w:rPr>
                <w:rFonts w:asciiTheme="minorHAnsi" w:hAnsiTheme="minorHAnsi"/>
                <w:i/>
                <w:sz w:val="24"/>
                <w:szCs w:val="24"/>
              </w:rPr>
              <w:t xml:space="preserve">pledge </w:t>
            </w:r>
            <w:r w:rsidRPr="00C74109">
              <w:rPr>
                <w:rFonts w:asciiTheme="minorHAnsi" w:hAnsiTheme="minorHAnsi"/>
                <w:i/>
                <w:sz w:val="24"/>
                <w:szCs w:val="24"/>
              </w:rPr>
              <w:t xml:space="preserve">to be </w:t>
            </w:r>
            <w:r>
              <w:rPr>
                <w:rFonts w:asciiTheme="minorHAnsi" w:hAnsiTheme="minorHAnsi"/>
                <w:i/>
                <w:sz w:val="24"/>
                <w:szCs w:val="24"/>
              </w:rPr>
              <w:t xml:space="preserve">commercial tobacco </w:t>
            </w:r>
            <w:r w:rsidRPr="00C74109">
              <w:rPr>
                <w:rFonts w:asciiTheme="minorHAnsi" w:hAnsiTheme="minorHAnsi"/>
                <w:i/>
                <w:sz w:val="24"/>
                <w:szCs w:val="24"/>
              </w:rPr>
              <w:t>smoke-free</w:t>
            </w:r>
            <w:r>
              <w:rPr>
                <w:rFonts w:asciiTheme="minorHAnsi" w:hAnsiTheme="minorHAnsi"/>
                <w:i/>
                <w:sz w:val="24"/>
                <w:szCs w:val="24"/>
              </w:rPr>
              <w:t>.</w:t>
            </w:r>
          </w:p>
          <w:p w14:paraId="04A4BC49" w14:textId="77777777" w:rsidR="00822338" w:rsidRPr="008F372B" w:rsidRDefault="00822338" w:rsidP="00822338">
            <w:pPr>
              <w:pStyle w:val="ListParagraph"/>
              <w:numPr>
                <w:ilvl w:val="0"/>
                <w:numId w:val="45"/>
              </w:numPr>
              <w:spacing w:after="240"/>
              <w:ind w:left="360"/>
              <w:rPr>
                <w:rFonts w:asciiTheme="minorHAnsi" w:hAnsiTheme="minorHAnsi"/>
                <w:sz w:val="24"/>
                <w:szCs w:val="24"/>
              </w:rPr>
            </w:pPr>
            <w:r w:rsidRPr="004F031C">
              <w:rPr>
                <w:rFonts w:asciiTheme="minorHAnsi" w:hAnsiTheme="minorHAnsi"/>
                <w:b/>
                <w:sz w:val="24"/>
                <w:szCs w:val="24"/>
              </w:rPr>
              <w:t>Counter Marketing Campaign</w:t>
            </w:r>
            <w:r>
              <w:rPr>
                <w:rFonts w:asciiTheme="minorHAnsi" w:hAnsiTheme="minorHAnsi"/>
                <w:i/>
                <w:sz w:val="24"/>
                <w:szCs w:val="24"/>
              </w:rPr>
              <w:t>: C</w:t>
            </w:r>
            <w:r w:rsidRPr="00C74109">
              <w:rPr>
                <w:rFonts w:asciiTheme="minorHAnsi" w:hAnsiTheme="minorHAnsi"/>
                <w:i/>
                <w:sz w:val="24"/>
                <w:szCs w:val="24"/>
              </w:rPr>
              <w:t xml:space="preserve">reate </w:t>
            </w:r>
            <w:r>
              <w:rPr>
                <w:rFonts w:asciiTheme="minorHAnsi" w:hAnsiTheme="minorHAnsi"/>
                <w:i/>
                <w:sz w:val="24"/>
                <w:szCs w:val="24"/>
              </w:rPr>
              <w:t xml:space="preserve">counter marketing advertisements </w:t>
            </w:r>
            <w:r w:rsidRPr="00C74109">
              <w:rPr>
                <w:rFonts w:asciiTheme="minorHAnsi" w:hAnsiTheme="minorHAnsi"/>
                <w:i/>
                <w:sz w:val="24"/>
                <w:szCs w:val="24"/>
              </w:rPr>
              <w:t xml:space="preserve">that show the real dangers of </w:t>
            </w:r>
            <w:r w:rsidR="000C6840">
              <w:rPr>
                <w:rFonts w:asciiTheme="minorHAnsi" w:hAnsiTheme="minorHAnsi"/>
                <w:i/>
                <w:sz w:val="24"/>
                <w:szCs w:val="24"/>
              </w:rPr>
              <w:t xml:space="preserve">commercial </w:t>
            </w:r>
            <w:r w:rsidRPr="00C74109">
              <w:rPr>
                <w:rFonts w:asciiTheme="minorHAnsi" w:hAnsiTheme="minorHAnsi"/>
                <w:i/>
                <w:sz w:val="24"/>
                <w:szCs w:val="24"/>
              </w:rPr>
              <w:t>tobacco</w:t>
            </w:r>
            <w:r>
              <w:rPr>
                <w:rFonts w:asciiTheme="minorHAnsi" w:hAnsiTheme="minorHAnsi"/>
                <w:i/>
                <w:sz w:val="24"/>
                <w:szCs w:val="24"/>
              </w:rPr>
              <w:t xml:space="preserve"> that are not shown in print advertisements. </w:t>
            </w:r>
          </w:p>
          <w:p w14:paraId="3ED7ECC6" w14:textId="7AFE2B2B" w:rsidR="00822338" w:rsidRPr="008F372B" w:rsidRDefault="00822338" w:rsidP="00822338">
            <w:pPr>
              <w:pStyle w:val="ListParagraph"/>
              <w:numPr>
                <w:ilvl w:val="0"/>
                <w:numId w:val="45"/>
              </w:numPr>
              <w:spacing w:after="240"/>
              <w:ind w:left="360"/>
              <w:rPr>
                <w:rFonts w:asciiTheme="minorHAnsi" w:hAnsiTheme="minorHAnsi"/>
                <w:sz w:val="24"/>
                <w:szCs w:val="24"/>
              </w:rPr>
            </w:pPr>
            <w:r w:rsidRPr="004F031C">
              <w:rPr>
                <w:rFonts w:asciiTheme="minorHAnsi" w:hAnsiTheme="minorHAnsi"/>
                <w:b/>
                <w:sz w:val="24"/>
                <w:szCs w:val="24"/>
              </w:rPr>
              <w:t>Tobacco Policy Training(s)</w:t>
            </w:r>
            <w:r>
              <w:rPr>
                <w:rFonts w:asciiTheme="minorHAnsi" w:hAnsiTheme="minorHAnsi"/>
                <w:b/>
                <w:sz w:val="24"/>
                <w:szCs w:val="24"/>
              </w:rPr>
              <w:t xml:space="preserve">: </w:t>
            </w:r>
            <w:r w:rsidRPr="003E2827">
              <w:rPr>
                <w:rFonts w:asciiTheme="minorHAnsi" w:hAnsiTheme="minorHAnsi"/>
                <w:i/>
                <w:sz w:val="24"/>
                <w:szCs w:val="24"/>
              </w:rPr>
              <w:t>Provide community education sessions for tribal members, program</w:t>
            </w:r>
            <w:r w:rsidR="00B267F4">
              <w:rPr>
                <w:rFonts w:asciiTheme="minorHAnsi" w:hAnsiTheme="minorHAnsi"/>
                <w:i/>
                <w:sz w:val="24"/>
                <w:szCs w:val="24"/>
              </w:rPr>
              <w:t xml:space="preserve"> </w:t>
            </w:r>
            <w:r>
              <w:rPr>
                <w:rFonts w:asciiTheme="minorHAnsi" w:hAnsiTheme="minorHAnsi"/>
                <w:i/>
                <w:sz w:val="24"/>
                <w:szCs w:val="24"/>
              </w:rPr>
              <w:t>s</w:t>
            </w:r>
            <w:r w:rsidR="00B267F4">
              <w:rPr>
                <w:rFonts w:asciiTheme="minorHAnsi" w:hAnsiTheme="minorHAnsi"/>
                <w:i/>
                <w:sz w:val="24"/>
                <w:szCs w:val="24"/>
              </w:rPr>
              <w:t>taff, and leaders</w:t>
            </w:r>
            <w:r w:rsidRPr="003E2827">
              <w:rPr>
                <w:rFonts w:asciiTheme="minorHAnsi" w:hAnsiTheme="minorHAnsi"/>
                <w:i/>
                <w:sz w:val="24"/>
                <w:szCs w:val="24"/>
              </w:rPr>
              <w:t xml:space="preserve"> to teach about the importance of protecting youth from smoking through the creation of smoke-free environments.</w:t>
            </w:r>
            <w:r>
              <w:rPr>
                <w:rFonts w:asciiTheme="minorHAnsi" w:hAnsiTheme="minorHAnsi"/>
                <w:sz w:val="24"/>
                <w:szCs w:val="24"/>
              </w:rPr>
              <w:t xml:space="preserve"> </w:t>
            </w:r>
          </w:p>
          <w:p w14:paraId="7CA340DE" w14:textId="77777777" w:rsidR="00822338" w:rsidRPr="008F372B" w:rsidRDefault="00822338" w:rsidP="00822338">
            <w:pPr>
              <w:pStyle w:val="ListParagraph"/>
              <w:numPr>
                <w:ilvl w:val="0"/>
                <w:numId w:val="45"/>
              </w:numPr>
              <w:spacing w:after="240"/>
              <w:ind w:left="360"/>
              <w:rPr>
                <w:rFonts w:asciiTheme="minorHAnsi" w:hAnsiTheme="minorHAnsi"/>
                <w:sz w:val="24"/>
                <w:szCs w:val="24"/>
              </w:rPr>
            </w:pPr>
            <w:r w:rsidRPr="004F031C">
              <w:rPr>
                <w:rFonts w:asciiTheme="minorHAnsi" w:hAnsiTheme="minorHAnsi"/>
                <w:b/>
                <w:sz w:val="24"/>
                <w:szCs w:val="24"/>
              </w:rPr>
              <w:t>Leadership meetings</w:t>
            </w:r>
            <w:r>
              <w:rPr>
                <w:rFonts w:asciiTheme="minorHAnsi" w:hAnsiTheme="minorHAnsi"/>
                <w:i/>
                <w:sz w:val="24"/>
                <w:szCs w:val="24"/>
              </w:rPr>
              <w:t xml:space="preserve">: Convene </w:t>
            </w:r>
            <w:r w:rsidRPr="00C74109">
              <w:rPr>
                <w:rFonts w:asciiTheme="minorHAnsi" w:hAnsiTheme="minorHAnsi"/>
                <w:i/>
                <w:sz w:val="24"/>
                <w:szCs w:val="24"/>
              </w:rPr>
              <w:t xml:space="preserve">meetings with leadership who have the </w:t>
            </w:r>
            <w:r>
              <w:rPr>
                <w:rFonts w:asciiTheme="minorHAnsi" w:hAnsiTheme="minorHAnsi"/>
                <w:i/>
                <w:sz w:val="24"/>
                <w:szCs w:val="24"/>
              </w:rPr>
              <w:t>authority</w:t>
            </w:r>
            <w:r w:rsidRPr="00C74109">
              <w:rPr>
                <w:rFonts w:asciiTheme="minorHAnsi" w:hAnsiTheme="minorHAnsi"/>
                <w:i/>
                <w:sz w:val="24"/>
                <w:szCs w:val="24"/>
              </w:rPr>
              <w:t xml:space="preserve"> to make change around protecting youth and non-smo</w:t>
            </w:r>
            <w:r>
              <w:rPr>
                <w:rFonts w:asciiTheme="minorHAnsi" w:hAnsiTheme="minorHAnsi"/>
                <w:i/>
                <w:sz w:val="24"/>
                <w:szCs w:val="24"/>
              </w:rPr>
              <w:t>kers from the dangers of second-</w:t>
            </w:r>
            <w:r w:rsidRPr="00C74109">
              <w:rPr>
                <w:rFonts w:asciiTheme="minorHAnsi" w:hAnsiTheme="minorHAnsi"/>
                <w:i/>
                <w:sz w:val="24"/>
                <w:szCs w:val="24"/>
              </w:rPr>
              <w:t>hand commercial tobacco smoke and from youth initiation</w:t>
            </w:r>
            <w:r>
              <w:rPr>
                <w:rFonts w:asciiTheme="minorHAnsi" w:hAnsiTheme="minorHAnsi"/>
                <w:i/>
                <w:sz w:val="24"/>
                <w:szCs w:val="24"/>
              </w:rPr>
              <w:t xml:space="preserve"> of commercial tobacco use</w:t>
            </w:r>
            <w:r w:rsidRPr="00C74109">
              <w:rPr>
                <w:rFonts w:asciiTheme="minorHAnsi" w:hAnsiTheme="minorHAnsi"/>
                <w:i/>
                <w:sz w:val="24"/>
                <w:szCs w:val="24"/>
              </w:rPr>
              <w:t>.</w:t>
            </w:r>
          </w:p>
          <w:p w14:paraId="1DFC75CB" w14:textId="77777777" w:rsidR="00822338" w:rsidRPr="003802D7" w:rsidRDefault="00822338" w:rsidP="00822338">
            <w:pPr>
              <w:pStyle w:val="ListParagraph"/>
              <w:numPr>
                <w:ilvl w:val="0"/>
                <w:numId w:val="45"/>
              </w:numPr>
              <w:spacing w:after="240"/>
              <w:ind w:left="360"/>
              <w:rPr>
                <w:rFonts w:asciiTheme="minorHAnsi" w:hAnsiTheme="minorHAnsi"/>
                <w:sz w:val="24"/>
                <w:szCs w:val="24"/>
              </w:rPr>
            </w:pPr>
            <w:r w:rsidRPr="006B0065">
              <w:rPr>
                <w:rFonts w:asciiTheme="minorHAnsi" w:hAnsiTheme="minorHAnsi"/>
                <w:b/>
                <w:sz w:val="24"/>
                <w:szCs w:val="24"/>
              </w:rPr>
              <w:t>Training</w:t>
            </w:r>
            <w:r>
              <w:rPr>
                <w:rFonts w:asciiTheme="minorHAnsi" w:hAnsiTheme="minorHAnsi"/>
                <w:b/>
                <w:sz w:val="24"/>
                <w:szCs w:val="24"/>
              </w:rPr>
              <w:t>/Conference</w:t>
            </w:r>
            <w:r w:rsidRPr="006B0065">
              <w:rPr>
                <w:rFonts w:asciiTheme="minorHAnsi" w:hAnsiTheme="minorHAnsi"/>
                <w:b/>
                <w:sz w:val="24"/>
                <w:szCs w:val="24"/>
              </w:rPr>
              <w:t xml:space="preserve"> Attendance</w:t>
            </w:r>
            <w:r>
              <w:rPr>
                <w:rFonts w:asciiTheme="minorHAnsi" w:hAnsiTheme="minorHAnsi"/>
                <w:sz w:val="24"/>
                <w:szCs w:val="24"/>
              </w:rPr>
              <w:t xml:space="preserve">: </w:t>
            </w:r>
            <w:r w:rsidRPr="0011577D">
              <w:rPr>
                <w:rFonts w:asciiTheme="minorHAnsi" w:hAnsiTheme="minorHAnsi"/>
                <w:i/>
                <w:sz w:val="24"/>
                <w:szCs w:val="24"/>
              </w:rPr>
              <w:t>Attend a</w:t>
            </w:r>
            <w:r>
              <w:rPr>
                <w:rFonts w:asciiTheme="minorHAnsi" w:hAnsiTheme="minorHAnsi"/>
                <w:sz w:val="24"/>
                <w:szCs w:val="24"/>
              </w:rPr>
              <w:t xml:space="preserve"> </w:t>
            </w:r>
            <w:r>
              <w:rPr>
                <w:rFonts w:asciiTheme="minorHAnsi" w:hAnsiTheme="minorHAnsi"/>
                <w:i/>
                <w:sz w:val="24"/>
                <w:szCs w:val="24"/>
              </w:rPr>
              <w:t>c</w:t>
            </w:r>
            <w:r w:rsidRPr="00C74109">
              <w:rPr>
                <w:rFonts w:asciiTheme="minorHAnsi" w:hAnsiTheme="minorHAnsi"/>
                <w:i/>
                <w:sz w:val="24"/>
                <w:szCs w:val="24"/>
              </w:rPr>
              <w:t xml:space="preserve">ommercial tobacco training or conference </w:t>
            </w:r>
            <w:r>
              <w:rPr>
                <w:rFonts w:asciiTheme="minorHAnsi" w:hAnsiTheme="minorHAnsi"/>
                <w:i/>
                <w:sz w:val="24"/>
                <w:szCs w:val="24"/>
              </w:rPr>
              <w:t>to help you carry out your scope of work.</w:t>
            </w:r>
          </w:p>
          <w:p w14:paraId="793FAB02" w14:textId="77777777" w:rsidR="00822338" w:rsidRPr="006B0065" w:rsidRDefault="00822338" w:rsidP="00822338">
            <w:pPr>
              <w:pStyle w:val="ListParagraph"/>
              <w:numPr>
                <w:ilvl w:val="0"/>
                <w:numId w:val="45"/>
              </w:numPr>
              <w:spacing w:after="240"/>
              <w:ind w:left="360"/>
              <w:rPr>
                <w:rFonts w:asciiTheme="minorHAnsi" w:hAnsiTheme="minorHAnsi"/>
                <w:sz w:val="24"/>
                <w:szCs w:val="24"/>
              </w:rPr>
            </w:pPr>
            <w:r w:rsidRPr="006B0065">
              <w:rPr>
                <w:rFonts w:asciiTheme="minorHAnsi" w:hAnsiTheme="minorHAnsi"/>
                <w:b/>
                <w:sz w:val="24"/>
                <w:szCs w:val="24"/>
              </w:rPr>
              <w:t xml:space="preserve">Participation in </w:t>
            </w:r>
            <w:r>
              <w:rPr>
                <w:rFonts w:asciiTheme="minorHAnsi" w:hAnsiTheme="minorHAnsi"/>
                <w:b/>
                <w:sz w:val="24"/>
                <w:szCs w:val="24"/>
              </w:rPr>
              <w:t xml:space="preserve">the </w:t>
            </w:r>
            <w:r w:rsidRPr="006B0065">
              <w:rPr>
                <w:rFonts w:asciiTheme="minorHAnsi" w:hAnsiTheme="minorHAnsi"/>
                <w:b/>
                <w:sz w:val="24"/>
                <w:szCs w:val="24"/>
              </w:rPr>
              <w:t>Southwest Tribal Tobacco Coalition</w:t>
            </w:r>
            <w:r>
              <w:rPr>
                <w:rFonts w:asciiTheme="minorHAnsi" w:hAnsiTheme="minorHAnsi"/>
                <w:sz w:val="24"/>
                <w:szCs w:val="24"/>
              </w:rPr>
              <w:t xml:space="preserve">: </w:t>
            </w:r>
            <w:r>
              <w:rPr>
                <w:rFonts w:asciiTheme="minorHAnsi" w:hAnsiTheme="minorHAnsi"/>
                <w:i/>
                <w:sz w:val="24"/>
                <w:szCs w:val="24"/>
              </w:rPr>
              <w:t>Attend and participate</w:t>
            </w:r>
            <w:r w:rsidRPr="003802D7">
              <w:rPr>
                <w:rFonts w:asciiTheme="minorHAnsi" w:hAnsiTheme="minorHAnsi"/>
                <w:i/>
                <w:sz w:val="24"/>
                <w:szCs w:val="24"/>
              </w:rPr>
              <w:t xml:space="preserve"> in </w:t>
            </w:r>
            <w:r>
              <w:rPr>
                <w:rFonts w:asciiTheme="minorHAnsi" w:hAnsiTheme="minorHAnsi"/>
                <w:i/>
                <w:sz w:val="24"/>
                <w:szCs w:val="24"/>
              </w:rPr>
              <w:t xml:space="preserve">at least two Southwest </w:t>
            </w:r>
            <w:r w:rsidRPr="003802D7">
              <w:rPr>
                <w:rFonts w:asciiTheme="minorHAnsi" w:hAnsiTheme="minorHAnsi"/>
                <w:i/>
                <w:sz w:val="24"/>
                <w:szCs w:val="24"/>
              </w:rPr>
              <w:t>Tribal</w:t>
            </w:r>
            <w:r>
              <w:rPr>
                <w:rFonts w:asciiTheme="minorHAnsi" w:hAnsiTheme="minorHAnsi"/>
                <w:i/>
                <w:sz w:val="24"/>
                <w:szCs w:val="24"/>
              </w:rPr>
              <w:t xml:space="preserve"> Tobacco</w:t>
            </w:r>
            <w:r w:rsidRPr="003802D7">
              <w:rPr>
                <w:rFonts w:asciiTheme="minorHAnsi" w:hAnsiTheme="minorHAnsi"/>
                <w:i/>
                <w:sz w:val="24"/>
                <w:szCs w:val="24"/>
              </w:rPr>
              <w:t xml:space="preserve"> Coalition</w:t>
            </w:r>
            <w:r>
              <w:rPr>
                <w:rFonts w:asciiTheme="minorHAnsi" w:hAnsiTheme="minorHAnsi"/>
                <w:i/>
                <w:sz w:val="24"/>
                <w:szCs w:val="24"/>
              </w:rPr>
              <w:t xml:space="preserve"> meetings</w:t>
            </w:r>
            <w:r w:rsidRPr="003802D7">
              <w:rPr>
                <w:rFonts w:asciiTheme="minorHAnsi" w:hAnsiTheme="minorHAnsi"/>
                <w:i/>
                <w:sz w:val="24"/>
                <w:szCs w:val="24"/>
              </w:rPr>
              <w:t xml:space="preserve"> </w:t>
            </w:r>
            <w:r>
              <w:rPr>
                <w:rFonts w:asciiTheme="minorHAnsi" w:hAnsiTheme="minorHAnsi"/>
                <w:i/>
                <w:sz w:val="24"/>
                <w:szCs w:val="24"/>
              </w:rPr>
              <w:t>(information will be provided to awardees).</w:t>
            </w:r>
          </w:p>
        </w:tc>
      </w:tr>
    </w:tbl>
    <w:p w14:paraId="3135FF09" w14:textId="77777777" w:rsidR="00822338" w:rsidRDefault="00822338" w:rsidP="00822338"/>
    <w:p w14:paraId="7F85C1A6" w14:textId="77777777" w:rsidR="000C6840" w:rsidRDefault="000C6840" w:rsidP="00822338">
      <w:pPr>
        <w:autoSpaceDE w:val="0"/>
        <w:autoSpaceDN w:val="0"/>
        <w:adjustRightInd w:val="0"/>
        <w:rPr>
          <w:rFonts w:asciiTheme="minorHAnsi" w:eastAsiaTheme="minorHAnsi" w:hAnsiTheme="minorHAnsi" w:cs="Times New Roman"/>
          <w:sz w:val="24"/>
          <w:szCs w:val="24"/>
        </w:rPr>
      </w:pPr>
    </w:p>
    <w:p w14:paraId="49630526" w14:textId="77777777" w:rsidR="000C6840" w:rsidRPr="008F372B" w:rsidRDefault="000C6840" w:rsidP="000C6840">
      <w:pPr>
        <w:tabs>
          <w:tab w:val="left" w:pos="1530"/>
          <w:tab w:val="left" w:pos="4320"/>
          <w:tab w:val="left" w:pos="6300"/>
        </w:tabs>
        <w:rPr>
          <w:rFonts w:asciiTheme="minorHAnsi" w:hAnsiTheme="minorHAnsi"/>
          <w:b/>
          <w:color w:val="800000"/>
          <w:sz w:val="28"/>
          <w:szCs w:val="28"/>
          <w:u w:val="single"/>
        </w:rPr>
      </w:pPr>
      <w:r>
        <w:rPr>
          <w:rFonts w:asciiTheme="minorHAnsi" w:hAnsiTheme="minorHAnsi"/>
          <w:b/>
          <w:color w:val="800000"/>
          <w:sz w:val="28"/>
          <w:szCs w:val="28"/>
          <w:u w:val="single"/>
        </w:rPr>
        <w:t xml:space="preserve">Other Requirements </w:t>
      </w:r>
    </w:p>
    <w:p w14:paraId="76C968C7" w14:textId="77777777" w:rsidR="00822338" w:rsidRPr="00BE07F3" w:rsidRDefault="00822338" w:rsidP="00822338">
      <w:pPr>
        <w:autoSpaceDE w:val="0"/>
        <w:autoSpaceDN w:val="0"/>
        <w:adjustRightInd w:val="0"/>
        <w:rPr>
          <w:rFonts w:asciiTheme="minorHAnsi" w:eastAsiaTheme="minorHAnsi" w:hAnsiTheme="minorHAnsi" w:cs="Times New Roman"/>
          <w:sz w:val="24"/>
          <w:szCs w:val="24"/>
        </w:rPr>
      </w:pPr>
      <w:r w:rsidRPr="00BE07F3">
        <w:rPr>
          <w:rFonts w:asciiTheme="minorHAnsi" w:eastAsiaTheme="minorHAnsi" w:hAnsiTheme="minorHAnsi" w:cs="Times New Roman"/>
          <w:sz w:val="24"/>
          <w:szCs w:val="24"/>
        </w:rPr>
        <w:t xml:space="preserve">In addition to the completion of selected activities that correspond to one of </w:t>
      </w:r>
      <w:r>
        <w:rPr>
          <w:rFonts w:asciiTheme="minorHAnsi" w:eastAsiaTheme="minorHAnsi" w:hAnsiTheme="minorHAnsi" w:cs="Times New Roman"/>
          <w:sz w:val="24"/>
          <w:szCs w:val="24"/>
        </w:rPr>
        <w:t xml:space="preserve">the </w:t>
      </w:r>
      <w:r w:rsidRPr="00BE07F3">
        <w:rPr>
          <w:rFonts w:asciiTheme="minorHAnsi" w:eastAsiaTheme="minorHAnsi" w:hAnsiTheme="minorHAnsi" w:cs="Times New Roman"/>
          <w:sz w:val="24"/>
          <w:szCs w:val="24"/>
        </w:rPr>
        <w:t xml:space="preserve">three </w:t>
      </w:r>
      <w:r>
        <w:rPr>
          <w:rFonts w:asciiTheme="minorHAnsi" w:eastAsiaTheme="minorHAnsi" w:hAnsiTheme="minorHAnsi" w:cs="Times New Roman"/>
          <w:sz w:val="24"/>
          <w:szCs w:val="24"/>
        </w:rPr>
        <w:t xml:space="preserve">aforementioned </w:t>
      </w:r>
      <w:r w:rsidRPr="00BE07F3">
        <w:rPr>
          <w:rFonts w:asciiTheme="minorHAnsi" w:eastAsiaTheme="minorHAnsi" w:hAnsiTheme="minorHAnsi" w:cs="Times New Roman"/>
          <w:sz w:val="24"/>
          <w:szCs w:val="24"/>
        </w:rPr>
        <w:t>categories, grantees will be required to fulfill the following deliverables:</w:t>
      </w:r>
    </w:p>
    <w:p w14:paraId="27C5A2AA" w14:textId="77777777" w:rsidR="00822338" w:rsidRDefault="00822338" w:rsidP="00822338">
      <w:pPr>
        <w:autoSpaceDE w:val="0"/>
        <w:autoSpaceDN w:val="0"/>
        <w:adjustRightInd w:val="0"/>
        <w:rPr>
          <w:rFonts w:ascii="Times New Roman" w:eastAsiaTheme="minorHAnsi" w:hAnsi="Times New Roman" w:cs="Times New Roman"/>
          <w:sz w:val="24"/>
          <w:szCs w:val="24"/>
        </w:rPr>
      </w:pPr>
    </w:p>
    <w:p w14:paraId="63FE1DB6" w14:textId="77777777" w:rsidR="00822338" w:rsidRDefault="00822338" w:rsidP="00822338">
      <w:pPr>
        <w:pStyle w:val="ListParagraph"/>
        <w:numPr>
          <w:ilvl w:val="0"/>
          <w:numId w:val="40"/>
        </w:numPr>
        <w:ind w:left="360"/>
        <w:rPr>
          <w:rFonts w:asciiTheme="minorHAnsi" w:hAnsiTheme="minorHAnsi"/>
          <w:sz w:val="24"/>
          <w:szCs w:val="24"/>
        </w:rPr>
      </w:pPr>
      <w:r>
        <w:rPr>
          <w:rFonts w:asciiTheme="minorHAnsi" w:hAnsiTheme="minorHAnsi"/>
          <w:sz w:val="24"/>
          <w:szCs w:val="24"/>
        </w:rPr>
        <w:t xml:space="preserve">Attend and participate in the Good Health and Wellness in Indian Country Tobacco Program kick-off grantee meeting in </w:t>
      </w:r>
      <w:r w:rsidR="000B3B90">
        <w:rPr>
          <w:rFonts w:asciiTheme="minorHAnsi" w:hAnsiTheme="minorHAnsi"/>
          <w:sz w:val="24"/>
          <w:szCs w:val="24"/>
        </w:rPr>
        <w:t xml:space="preserve">November 2016. </w:t>
      </w:r>
      <w:r>
        <w:rPr>
          <w:rFonts w:asciiTheme="minorHAnsi" w:hAnsiTheme="minorHAnsi"/>
          <w:sz w:val="24"/>
          <w:szCs w:val="24"/>
        </w:rPr>
        <w:t xml:space="preserve"> </w:t>
      </w:r>
    </w:p>
    <w:p w14:paraId="26C6B3AC" w14:textId="4150B0B4" w:rsidR="00822338" w:rsidRDefault="00822338" w:rsidP="00822338">
      <w:pPr>
        <w:pStyle w:val="ListParagraph"/>
        <w:numPr>
          <w:ilvl w:val="0"/>
          <w:numId w:val="40"/>
        </w:numPr>
        <w:ind w:left="360"/>
        <w:rPr>
          <w:rFonts w:asciiTheme="minorHAnsi" w:hAnsiTheme="minorHAnsi"/>
          <w:sz w:val="24"/>
          <w:szCs w:val="24"/>
        </w:rPr>
      </w:pPr>
      <w:r>
        <w:rPr>
          <w:rFonts w:asciiTheme="minorHAnsi" w:hAnsiTheme="minorHAnsi"/>
          <w:sz w:val="24"/>
          <w:szCs w:val="24"/>
        </w:rPr>
        <w:t>Submit a strategic action plan</w:t>
      </w:r>
      <w:r w:rsidR="000B3B90">
        <w:rPr>
          <w:rFonts w:asciiTheme="minorHAnsi" w:hAnsiTheme="minorHAnsi"/>
          <w:sz w:val="24"/>
          <w:szCs w:val="24"/>
        </w:rPr>
        <w:t>.</w:t>
      </w:r>
      <w:r>
        <w:rPr>
          <w:rFonts w:asciiTheme="minorHAnsi" w:hAnsiTheme="minorHAnsi"/>
          <w:sz w:val="24"/>
          <w:szCs w:val="24"/>
        </w:rPr>
        <w:t xml:space="preserve"> A template and inst</w:t>
      </w:r>
      <w:r w:rsidR="00F50DE0">
        <w:rPr>
          <w:rFonts w:asciiTheme="minorHAnsi" w:hAnsiTheme="minorHAnsi"/>
          <w:sz w:val="24"/>
          <w:szCs w:val="24"/>
        </w:rPr>
        <w:t>ructions will be provided at the</w:t>
      </w:r>
      <w:r>
        <w:rPr>
          <w:rFonts w:asciiTheme="minorHAnsi" w:hAnsiTheme="minorHAnsi"/>
          <w:sz w:val="24"/>
          <w:szCs w:val="24"/>
        </w:rPr>
        <w:t xml:space="preserve"> kick-off meeting. </w:t>
      </w:r>
    </w:p>
    <w:p w14:paraId="2FE79E2F" w14:textId="77777777" w:rsidR="00C71724" w:rsidRDefault="00822338" w:rsidP="00C71724">
      <w:pPr>
        <w:pStyle w:val="ListParagraph"/>
        <w:numPr>
          <w:ilvl w:val="0"/>
          <w:numId w:val="40"/>
        </w:numPr>
        <w:ind w:left="360"/>
        <w:rPr>
          <w:rFonts w:asciiTheme="minorHAnsi" w:hAnsiTheme="minorHAnsi"/>
          <w:sz w:val="24"/>
          <w:szCs w:val="24"/>
        </w:rPr>
      </w:pPr>
      <w:r>
        <w:rPr>
          <w:rFonts w:asciiTheme="minorHAnsi" w:hAnsiTheme="minorHAnsi"/>
          <w:sz w:val="24"/>
          <w:szCs w:val="24"/>
        </w:rPr>
        <w:t xml:space="preserve">Submit a mid-year progress report based on the strategic action plan </w:t>
      </w:r>
      <w:r w:rsidR="00361E6D">
        <w:rPr>
          <w:rFonts w:asciiTheme="minorHAnsi" w:hAnsiTheme="minorHAnsi"/>
          <w:sz w:val="24"/>
          <w:szCs w:val="24"/>
        </w:rPr>
        <w:t>by April 15, 2017.</w:t>
      </w:r>
    </w:p>
    <w:p w14:paraId="63AC3C9A" w14:textId="7AD92B53" w:rsidR="00822338" w:rsidRPr="00C71724" w:rsidRDefault="00822338" w:rsidP="00C71724">
      <w:pPr>
        <w:pStyle w:val="ListParagraph"/>
        <w:numPr>
          <w:ilvl w:val="0"/>
          <w:numId w:val="40"/>
        </w:numPr>
        <w:ind w:left="360"/>
        <w:rPr>
          <w:rFonts w:asciiTheme="minorHAnsi" w:hAnsiTheme="minorHAnsi"/>
          <w:sz w:val="24"/>
          <w:szCs w:val="24"/>
        </w:rPr>
      </w:pPr>
      <w:r w:rsidRPr="00C71724">
        <w:rPr>
          <w:rFonts w:asciiTheme="minorHAnsi" w:hAnsiTheme="minorHAnsi"/>
          <w:sz w:val="24"/>
          <w:szCs w:val="24"/>
        </w:rPr>
        <w:t>Submit a final</w:t>
      </w:r>
      <w:r w:rsidR="00C71724" w:rsidRPr="00C71724">
        <w:rPr>
          <w:rFonts w:asciiTheme="minorHAnsi" w:hAnsiTheme="minorHAnsi"/>
          <w:sz w:val="24"/>
          <w:szCs w:val="24"/>
        </w:rPr>
        <w:t xml:space="preserve"> progress</w:t>
      </w:r>
      <w:r w:rsidRPr="00C71724">
        <w:rPr>
          <w:rFonts w:asciiTheme="minorHAnsi" w:hAnsiTheme="minorHAnsi"/>
          <w:sz w:val="24"/>
          <w:szCs w:val="24"/>
        </w:rPr>
        <w:t xml:space="preserve"> report </w:t>
      </w:r>
      <w:r w:rsidR="00C71724" w:rsidRPr="00C71724">
        <w:rPr>
          <w:rFonts w:asciiTheme="minorHAnsi" w:hAnsiTheme="minorHAnsi"/>
          <w:sz w:val="24"/>
          <w:szCs w:val="24"/>
        </w:rPr>
        <w:t>by November 15, 2017</w:t>
      </w:r>
      <w:r w:rsidR="00EC2F35">
        <w:rPr>
          <w:rFonts w:asciiTheme="minorHAnsi" w:hAnsiTheme="minorHAnsi"/>
          <w:sz w:val="24"/>
          <w:szCs w:val="24"/>
        </w:rPr>
        <w:t>.</w:t>
      </w:r>
    </w:p>
    <w:p w14:paraId="619DBD61" w14:textId="77777777" w:rsidR="00822338" w:rsidRDefault="00822338" w:rsidP="00822338">
      <w:pPr>
        <w:rPr>
          <w:rFonts w:asciiTheme="minorHAnsi" w:hAnsiTheme="minorHAnsi"/>
          <w:sz w:val="24"/>
          <w:szCs w:val="24"/>
        </w:rPr>
      </w:pPr>
    </w:p>
    <w:p w14:paraId="7B771F7B" w14:textId="77777777" w:rsidR="00822338" w:rsidRDefault="00822338" w:rsidP="00822338">
      <w:pPr>
        <w:spacing w:after="160" w:line="259" w:lineRule="auto"/>
        <w:rPr>
          <w:rFonts w:asciiTheme="minorHAnsi" w:hAnsiTheme="minorHAnsi"/>
          <w:sz w:val="24"/>
          <w:szCs w:val="24"/>
        </w:rPr>
      </w:pPr>
      <w:r>
        <w:rPr>
          <w:rFonts w:asciiTheme="minorHAnsi" w:hAnsiTheme="minorHAnsi"/>
          <w:sz w:val="24"/>
          <w:szCs w:val="24"/>
        </w:rPr>
        <w:br w:type="page"/>
      </w:r>
    </w:p>
    <w:p w14:paraId="23FFAB72" w14:textId="77777777" w:rsidR="00822338" w:rsidRDefault="00822338" w:rsidP="00822338">
      <w:pPr>
        <w:jc w:val="center"/>
        <w:rPr>
          <w:rFonts w:asciiTheme="minorHAnsi" w:hAnsiTheme="minorHAnsi"/>
          <w:b/>
          <w:color w:val="C00000"/>
          <w:sz w:val="28"/>
          <w:szCs w:val="28"/>
        </w:rPr>
      </w:pPr>
      <w:r w:rsidRPr="00473698">
        <w:rPr>
          <w:rFonts w:asciiTheme="minorHAnsi" w:hAnsiTheme="minorHAnsi"/>
          <w:b/>
          <w:color w:val="C00000"/>
          <w:sz w:val="28"/>
          <w:szCs w:val="28"/>
        </w:rPr>
        <w:lastRenderedPageBreak/>
        <w:t>SUPPLEMENTAL BUDGET INFORMATION</w:t>
      </w:r>
    </w:p>
    <w:p w14:paraId="2260EE56" w14:textId="77777777" w:rsidR="00822338" w:rsidRPr="003D79B6" w:rsidRDefault="00822338" w:rsidP="00822338">
      <w:pPr>
        <w:jc w:val="center"/>
        <w:rPr>
          <w:rFonts w:asciiTheme="minorHAnsi" w:hAnsiTheme="minorHAnsi"/>
          <w:b/>
          <w:color w:val="C00000"/>
          <w:sz w:val="24"/>
          <w:szCs w:val="28"/>
        </w:rPr>
      </w:pPr>
    </w:p>
    <w:p w14:paraId="7BA41C60" w14:textId="0BAF2E6E" w:rsidR="00822338" w:rsidRPr="008F372B" w:rsidRDefault="00822338" w:rsidP="00822338">
      <w:pPr>
        <w:rPr>
          <w:rFonts w:asciiTheme="minorHAnsi" w:hAnsiTheme="minorHAnsi"/>
          <w:sz w:val="24"/>
          <w:szCs w:val="24"/>
        </w:rPr>
      </w:pPr>
      <w:r w:rsidRPr="008F372B">
        <w:rPr>
          <w:rFonts w:asciiTheme="minorHAnsi" w:hAnsiTheme="minorHAnsi"/>
          <w:sz w:val="24"/>
          <w:szCs w:val="24"/>
        </w:rPr>
        <w:t>The total allowable budget ceiling request is $10,000 for one year of funding. A deliverables</w:t>
      </w:r>
      <w:r>
        <w:rPr>
          <w:rFonts w:asciiTheme="minorHAnsi" w:hAnsiTheme="minorHAnsi"/>
          <w:sz w:val="24"/>
          <w:szCs w:val="24"/>
        </w:rPr>
        <w:t>-based</w:t>
      </w:r>
      <w:r w:rsidRPr="008F372B">
        <w:rPr>
          <w:rFonts w:asciiTheme="minorHAnsi" w:hAnsiTheme="minorHAnsi"/>
          <w:sz w:val="24"/>
          <w:szCs w:val="24"/>
        </w:rPr>
        <w:t xml:space="preserve"> budget is required as part of the submission for funding. Below we have provided a sample deliverables budget for each category. The items proposed in the sample budget are not meant to limit the deliverables, they are meant as suggestions, with suggested amounts. Please submit and request deliverables that fit your community and your proposed scope of work. Additionally, a budget justification is required for a</w:t>
      </w:r>
      <w:r w:rsidR="000C6840">
        <w:rPr>
          <w:rFonts w:asciiTheme="minorHAnsi" w:hAnsiTheme="minorHAnsi"/>
          <w:sz w:val="24"/>
          <w:szCs w:val="24"/>
        </w:rPr>
        <w:t xml:space="preserve">ny activity exceeding the suggested amount </w:t>
      </w:r>
      <w:r w:rsidRPr="008F372B">
        <w:rPr>
          <w:rFonts w:asciiTheme="minorHAnsi" w:hAnsiTheme="minorHAnsi"/>
          <w:sz w:val="24"/>
          <w:szCs w:val="24"/>
        </w:rPr>
        <w:t>provided</w:t>
      </w:r>
      <w:r w:rsidR="000C6840">
        <w:rPr>
          <w:rFonts w:asciiTheme="minorHAnsi" w:hAnsiTheme="minorHAnsi"/>
          <w:sz w:val="24"/>
          <w:szCs w:val="24"/>
        </w:rPr>
        <w:t xml:space="preserve"> below</w:t>
      </w:r>
      <w:r w:rsidRPr="008F372B">
        <w:rPr>
          <w:rFonts w:asciiTheme="minorHAnsi" w:hAnsiTheme="minorHAnsi"/>
          <w:sz w:val="24"/>
          <w:szCs w:val="24"/>
        </w:rPr>
        <w:t>.</w:t>
      </w:r>
    </w:p>
    <w:p w14:paraId="61E1857C" w14:textId="77777777" w:rsidR="00822338" w:rsidRPr="008F372B" w:rsidRDefault="00822338" w:rsidP="00822338">
      <w:pPr>
        <w:rPr>
          <w:rFonts w:asciiTheme="minorHAnsi" w:hAnsiTheme="minorHAnsi"/>
          <w:sz w:val="24"/>
          <w:szCs w:val="24"/>
        </w:rPr>
      </w:pPr>
    </w:p>
    <w:p w14:paraId="23CAD491" w14:textId="3CCD6135" w:rsidR="00822338" w:rsidRPr="008F372B" w:rsidRDefault="003D79B6" w:rsidP="00822338">
      <w:pPr>
        <w:rPr>
          <w:rFonts w:asciiTheme="minorHAnsi" w:hAnsiTheme="minorHAnsi"/>
          <w:sz w:val="24"/>
          <w:szCs w:val="24"/>
        </w:rPr>
      </w:pPr>
      <w:r>
        <w:rPr>
          <w:rFonts w:asciiTheme="minorHAnsi" w:hAnsiTheme="minorHAnsi"/>
          <w:sz w:val="24"/>
          <w:szCs w:val="24"/>
        </w:rPr>
        <w:t xml:space="preserve">Deliverables 1 – 5 </w:t>
      </w:r>
      <w:r w:rsidR="00822338">
        <w:rPr>
          <w:rFonts w:asciiTheme="minorHAnsi" w:hAnsiTheme="minorHAnsi"/>
          <w:sz w:val="24"/>
          <w:szCs w:val="24"/>
        </w:rPr>
        <w:t xml:space="preserve">in the following table will be required from all grantees. Please include these costs in your proposed budget. </w:t>
      </w:r>
    </w:p>
    <w:tbl>
      <w:tblPr>
        <w:tblW w:w="9332" w:type="dxa"/>
        <w:tblInd w:w="1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578"/>
        <w:gridCol w:w="1441"/>
        <w:gridCol w:w="5423"/>
        <w:gridCol w:w="1890"/>
      </w:tblGrid>
      <w:tr w:rsidR="00AC7BC2" w:rsidRPr="008F4524" w14:paraId="142F66CF" w14:textId="77777777" w:rsidTr="00461767">
        <w:trPr>
          <w:trHeight w:val="200"/>
          <w:tblHeader/>
        </w:trPr>
        <w:tc>
          <w:tcPr>
            <w:tcW w:w="57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1CF6F6EE" w14:textId="77777777" w:rsidR="00822338" w:rsidRPr="00822338" w:rsidRDefault="00822338" w:rsidP="00CF2570">
            <w:pPr>
              <w:pBdr>
                <w:top w:val="nil"/>
                <w:left w:val="nil"/>
                <w:bottom w:val="nil"/>
                <w:right w:val="nil"/>
                <w:between w:val="nil"/>
                <w:bar w:val="nil"/>
              </w:pBdr>
              <w:shd w:val="clear" w:color="auto" w:fill="F2DBDB" w:themeFill="accent2" w:themeFillTint="33"/>
              <w:jc w:val="center"/>
              <w:rPr>
                <w:rFonts w:asciiTheme="minorHAnsi" w:hAnsiTheme="minorHAnsi"/>
                <w:b/>
                <w:bCs/>
                <w:sz w:val="24"/>
                <w:u w:color="000000"/>
                <w:bdr w:val="nil"/>
              </w:rPr>
            </w:pPr>
            <w:r w:rsidRPr="00822338">
              <w:rPr>
                <w:rFonts w:asciiTheme="minorHAnsi" w:hAnsiTheme="minorHAnsi"/>
                <w:b/>
                <w:bCs/>
                <w:sz w:val="24"/>
                <w:u w:color="000000"/>
                <w:bdr w:val="nil"/>
              </w:rPr>
              <w:t xml:space="preserve">No. </w:t>
            </w:r>
          </w:p>
        </w:tc>
        <w:tc>
          <w:tcPr>
            <w:tcW w:w="144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496BCAFF" w14:textId="77777777" w:rsidR="00822338" w:rsidRPr="00822338" w:rsidRDefault="00822338" w:rsidP="00CF2570">
            <w:pPr>
              <w:pBdr>
                <w:top w:val="nil"/>
                <w:left w:val="nil"/>
                <w:bottom w:val="nil"/>
                <w:right w:val="nil"/>
                <w:between w:val="nil"/>
                <w:bar w:val="nil"/>
              </w:pBdr>
              <w:jc w:val="center"/>
              <w:rPr>
                <w:rFonts w:asciiTheme="minorHAnsi" w:hAnsiTheme="minorHAnsi"/>
                <w:b/>
                <w:bCs/>
                <w:sz w:val="24"/>
                <w:u w:color="000000"/>
                <w:bdr w:val="nil"/>
              </w:rPr>
            </w:pPr>
            <w:r w:rsidRPr="00822338">
              <w:rPr>
                <w:rFonts w:asciiTheme="minorHAnsi" w:hAnsiTheme="minorHAnsi"/>
                <w:b/>
                <w:bCs/>
                <w:sz w:val="24"/>
                <w:u w:color="000000"/>
                <w:bdr w:val="nil"/>
              </w:rPr>
              <w:t>Category</w:t>
            </w:r>
          </w:p>
        </w:tc>
        <w:tc>
          <w:tcPr>
            <w:tcW w:w="542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80" w:type="dxa"/>
              <w:left w:w="80" w:type="dxa"/>
              <w:bottom w:w="80" w:type="dxa"/>
              <w:right w:w="80" w:type="dxa"/>
            </w:tcMar>
          </w:tcPr>
          <w:p w14:paraId="47577DDD" w14:textId="77777777" w:rsidR="00822338" w:rsidRPr="00822338" w:rsidRDefault="00822338" w:rsidP="00CF2570">
            <w:pPr>
              <w:pBdr>
                <w:top w:val="nil"/>
                <w:left w:val="nil"/>
                <w:bottom w:val="nil"/>
                <w:right w:val="nil"/>
                <w:between w:val="nil"/>
                <w:bar w:val="nil"/>
              </w:pBdr>
              <w:jc w:val="center"/>
              <w:rPr>
                <w:rFonts w:asciiTheme="minorHAnsi" w:hAnsiTheme="minorHAnsi"/>
                <w:b/>
                <w:bCs/>
                <w:sz w:val="24"/>
                <w:u w:color="000000"/>
                <w:bdr w:val="nil"/>
              </w:rPr>
            </w:pPr>
            <w:r w:rsidRPr="00822338">
              <w:rPr>
                <w:rFonts w:asciiTheme="minorHAnsi" w:hAnsiTheme="minorHAnsi"/>
                <w:b/>
                <w:bCs/>
                <w:sz w:val="24"/>
                <w:u w:color="000000"/>
                <w:bdr w:val="nil"/>
              </w:rPr>
              <w:t>Deliverables for FY 2017</w:t>
            </w:r>
          </w:p>
          <w:p w14:paraId="02847057" w14:textId="77777777" w:rsidR="00822338" w:rsidRPr="00822338" w:rsidRDefault="00822338" w:rsidP="00CF2570">
            <w:pPr>
              <w:pBdr>
                <w:top w:val="nil"/>
                <w:left w:val="nil"/>
                <w:bottom w:val="nil"/>
                <w:right w:val="nil"/>
                <w:between w:val="nil"/>
                <w:bar w:val="nil"/>
              </w:pBdr>
              <w:jc w:val="center"/>
              <w:rPr>
                <w:rFonts w:asciiTheme="minorHAnsi" w:eastAsia="Arial" w:hAnsiTheme="minorHAnsi"/>
                <w:sz w:val="24"/>
                <w:u w:color="000000"/>
                <w:bdr w:val="nil"/>
              </w:rPr>
            </w:pPr>
            <w:r w:rsidRPr="00822338">
              <w:rPr>
                <w:rFonts w:asciiTheme="minorHAnsi" w:hAnsiTheme="minorHAnsi"/>
                <w:b/>
                <w:bCs/>
                <w:sz w:val="24"/>
                <w:u w:color="000000"/>
                <w:bdr w:val="nil"/>
              </w:rPr>
              <w:t>(November 1, 2016 – September 29, 2017)</w:t>
            </w:r>
          </w:p>
        </w:tc>
        <w:tc>
          <w:tcPr>
            <w:tcW w:w="189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80" w:type="dxa"/>
              <w:left w:w="80" w:type="dxa"/>
              <w:bottom w:w="80" w:type="dxa"/>
              <w:right w:w="80" w:type="dxa"/>
            </w:tcMar>
          </w:tcPr>
          <w:p w14:paraId="2DD6600C" w14:textId="77777777" w:rsidR="00822338" w:rsidRPr="00822338" w:rsidRDefault="00822338" w:rsidP="00CF2570">
            <w:pPr>
              <w:pBdr>
                <w:top w:val="nil"/>
                <w:left w:val="nil"/>
                <w:bottom w:val="nil"/>
                <w:right w:val="nil"/>
                <w:between w:val="nil"/>
                <w:bar w:val="nil"/>
              </w:pBdr>
              <w:jc w:val="center"/>
              <w:rPr>
                <w:rFonts w:asciiTheme="minorHAnsi" w:eastAsia="Arial" w:hAnsiTheme="minorHAnsi"/>
                <w:sz w:val="24"/>
                <w:u w:color="000000"/>
                <w:bdr w:val="nil"/>
              </w:rPr>
            </w:pPr>
            <w:r w:rsidRPr="00822338">
              <w:rPr>
                <w:rFonts w:asciiTheme="minorHAnsi" w:hAnsiTheme="minorHAnsi"/>
                <w:b/>
                <w:bCs/>
                <w:sz w:val="24"/>
                <w:u w:color="000000"/>
                <w:bdr w:val="nil"/>
              </w:rPr>
              <w:t>Amount</w:t>
            </w:r>
          </w:p>
        </w:tc>
      </w:tr>
      <w:tr w:rsidR="003D79B6" w:rsidRPr="008F4524" w14:paraId="24A7C375" w14:textId="77777777" w:rsidTr="00361E6D">
        <w:trPr>
          <w:trHeight w:val="200"/>
        </w:trPr>
        <w:tc>
          <w:tcPr>
            <w:tcW w:w="5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0145E41" w14:textId="7A142C42" w:rsidR="003D79B6" w:rsidRPr="00822338" w:rsidRDefault="003D79B6" w:rsidP="003D79B6">
            <w:pPr>
              <w:pBdr>
                <w:top w:val="nil"/>
                <w:left w:val="nil"/>
                <w:bottom w:val="nil"/>
                <w:right w:val="nil"/>
                <w:between w:val="nil"/>
                <w:bar w:val="nil"/>
              </w:pBdr>
              <w:rPr>
                <w:rFonts w:asciiTheme="minorHAnsi" w:eastAsia="Arial" w:hAnsiTheme="minorHAnsi"/>
                <w:b/>
                <w:sz w:val="24"/>
                <w:u w:color="000000"/>
                <w:bdr w:val="nil"/>
              </w:rPr>
            </w:pPr>
            <w:r w:rsidRPr="00822338">
              <w:rPr>
                <w:rFonts w:asciiTheme="minorHAnsi" w:eastAsia="Arial" w:hAnsiTheme="minorHAnsi"/>
                <w:b/>
                <w:sz w:val="24"/>
                <w:u w:color="000000"/>
                <w:bdr w:val="nil"/>
              </w:rPr>
              <w:t>1</w:t>
            </w:r>
          </w:p>
        </w:tc>
        <w:tc>
          <w:tcPr>
            <w:tcW w:w="14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870A780" w14:textId="58F82C5A" w:rsidR="003D79B6" w:rsidRPr="00822338" w:rsidRDefault="003D79B6" w:rsidP="003D79B6">
            <w:pPr>
              <w:pBdr>
                <w:top w:val="nil"/>
                <w:left w:val="nil"/>
                <w:bottom w:val="nil"/>
                <w:right w:val="nil"/>
                <w:between w:val="nil"/>
                <w:bar w:val="nil"/>
              </w:pBdr>
              <w:rPr>
                <w:rFonts w:asciiTheme="minorHAnsi" w:eastAsia="Arial" w:hAnsiTheme="minorHAnsi"/>
                <w:b/>
                <w:sz w:val="24"/>
                <w:u w:color="000000"/>
                <w:bdr w:val="nil"/>
              </w:rPr>
            </w:pPr>
            <w:r w:rsidRPr="00822338">
              <w:rPr>
                <w:rFonts w:asciiTheme="minorHAnsi" w:eastAsia="Arial" w:hAnsiTheme="minorHAnsi"/>
                <w:b/>
                <w:sz w:val="24"/>
                <w:u w:color="000000"/>
                <w:bdr w:val="nil"/>
              </w:rPr>
              <w:t>C1</w:t>
            </w:r>
            <w:r>
              <w:rPr>
                <w:rFonts w:asciiTheme="minorHAnsi" w:eastAsia="Arial" w:hAnsiTheme="minorHAnsi"/>
                <w:b/>
                <w:sz w:val="24"/>
                <w:u w:color="000000"/>
                <w:bdr w:val="nil"/>
              </w:rPr>
              <w:t>, C2, &amp; C3</w:t>
            </w:r>
          </w:p>
        </w:tc>
        <w:tc>
          <w:tcPr>
            <w:tcW w:w="542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24D6A2B5" w14:textId="682AA3C6" w:rsidR="003D79B6" w:rsidRPr="003D79B6" w:rsidRDefault="003D79B6" w:rsidP="003D79B6">
            <w:pPr>
              <w:pBdr>
                <w:top w:val="nil"/>
                <w:left w:val="nil"/>
                <w:bottom w:val="nil"/>
                <w:right w:val="nil"/>
                <w:between w:val="nil"/>
                <w:bar w:val="nil"/>
              </w:pBdr>
              <w:rPr>
                <w:rFonts w:ascii="Calibri" w:eastAsia="Arial" w:hAnsi="Calibri"/>
                <w:b/>
                <w:sz w:val="24"/>
                <w:u w:color="000000"/>
                <w:bdr w:val="nil"/>
              </w:rPr>
            </w:pPr>
            <w:r w:rsidRPr="003D79B6">
              <w:rPr>
                <w:rFonts w:ascii="Calibri" w:hAnsi="Calibri"/>
                <w:b/>
                <w:sz w:val="24"/>
              </w:rPr>
              <w:t>Submit signed MOA (Required)</w:t>
            </w:r>
          </w:p>
        </w:tc>
        <w:tc>
          <w:tcPr>
            <w:tcW w:w="18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592CBEFD" w14:textId="178D7165" w:rsidR="003D79B6" w:rsidRPr="00822338" w:rsidRDefault="003D79B6" w:rsidP="003D79B6">
            <w:pPr>
              <w:pBdr>
                <w:top w:val="nil"/>
                <w:left w:val="nil"/>
                <w:bottom w:val="nil"/>
                <w:right w:val="nil"/>
                <w:between w:val="nil"/>
                <w:bar w:val="nil"/>
              </w:pBdr>
              <w:jc w:val="right"/>
              <w:rPr>
                <w:rFonts w:asciiTheme="minorHAnsi" w:eastAsia="Arial" w:hAnsiTheme="minorHAnsi"/>
                <w:b/>
                <w:sz w:val="24"/>
                <w:u w:color="000000"/>
                <w:bdr w:val="nil"/>
              </w:rPr>
            </w:pPr>
            <w:r w:rsidRPr="00822338">
              <w:rPr>
                <w:rFonts w:asciiTheme="minorHAnsi" w:eastAsia="Arial" w:hAnsiTheme="minorHAnsi"/>
                <w:b/>
                <w:sz w:val="24"/>
                <w:u w:color="000000"/>
                <w:bdr w:val="nil"/>
              </w:rPr>
              <w:t>$1,000</w:t>
            </w:r>
          </w:p>
        </w:tc>
      </w:tr>
      <w:tr w:rsidR="003D79B6" w:rsidRPr="008F4524" w14:paraId="7F5BD497" w14:textId="77777777" w:rsidTr="00361E6D">
        <w:trPr>
          <w:trHeight w:val="200"/>
        </w:trPr>
        <w:tc>
          <w:tcPr>
            <w:tcW w:w="5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987D163" w14:textId="72F2D47D" w:rsidR="003D79B6" w:rsidRPr="00822338" w:rsidRDefault="003D79B6" w:rsidP="003D79B6">
            <w:pPr>
              <w:pBdr>
                <w:top w:val="nil"/>
                <w:left w:val="nil"/>
                <w:bottom w:val="nil"/>
                <w:right w:val="nil"/>
                <w:between w:val="nil"/>
                <w:bar w:val="nil"/>
              </w:pBdr>
              <w:rPr>
                <w:rFonts w:asciiTheme="minorHAnsi" w:eastAsia="Arial" w:hAnsiTheme="minorHAnsi"/>
                <w:b/>
                <w:sz w:val="24"/>
                <w:u w:color="000000"/>
                <w:bdr w:val="nil"/>
              </w:rPr>
            </w:pPr>
            <w:r w:rsidRPr="00822338">
              <w:rPr>
                <w:rFonts w:asciiTheme="minorHAnsi" w:eastAsia="Arial" w:hAnsiTheme="minorHAnsi"/>
                <w:b/>
                <w:sz w:val="24"/>
                <w:u w:color="000000"/>
                <w:bdr w:val="nil"/>
              </w:rPr>
              <w:t>2</w:t>
            </w:r>
          </w:p>
        </w:tc>
        <w:tc>
          <w:tcPr>
            <w:tcW w:w="14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A78BA06" w14:textId="77777777" w:rsidR="003D79B6" w:rsidRPr="00822338" w:rsidRDefault="003D79B6" w:rsidP="003D79B6">
            <w:pPr>
              <w:pBdr>
                <w:top w:val="nil"/>
                <w:left w:val="nil"/>
                <w:bottom w:val="nil"/>
                <w:right w:val="nil"/>
                <w:between w:val="nil"/>
                <w:bar w:val="nil"/>
              </w:pBdr>
              <w:rPr>
                <w:rFonts w:asciiTheme="minorHAnsi" w:eastAsia="Arial" w:hAnsiTheme="minorHAnsi"/>
                <w:b/>
                <w:sz w:val="24"/>
                <w:u w:color="000000"/>
                <w:bdr w:val="nil"/>
              </w:rPr>
            </w:pPr>
            <w:r w:rsidRPr="00822338">
              <w:rPr>
                <w:rFonts w:asciiTheme="minorHAnsi" w:eastAsia="Arial" w:hAnsiTheme="minorHAnsi"/>
                <w:b/>
                <w:sz w:val="24"/>
                <w:u w:color="000000"/>
                <w:bdr w:val="nil"/>
              </w:rPr>
              <w:t>C1</w:t>
            </w:r>
            <w:r>
              <w:rPr>
                <w:rFonts w:asciiTheme="minorHAnsi" w:eastAsia="Arial" w:hAnsiTheme="minorHAnsi"/>
                <w:b/>
                <w:sz w:val="24"/>
                <w:u w:color="000000"/>
                <w:bdr w:val="nil"/>
              </w:rPr>
              <w:t>, C2, &amp; C3</w:t>
            </w:r>
          </w:p>
        </w:tc>
        <w:tc>
          <w:tcPr>
            <w:tcW w:w="542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34856A26" w14:textId="77777777" w:rsidR="003D79B6" w:rsidRPr="00822338" w:rsidRDefault="003D79B6" w:rsidP="003D79B6">
            <w:pPr>
              <w:pBdr>
                <w:top w:val="nil"/>
                <w:left w:val="nil"/>
                <w:bottom w:val="nil"/>
                <w:right w:val="nil"/>
                <w:between w:val="nil"/>
                <w:bar w:val="nil"/>
              </w:pBdr>
              <w:rPr>
                <w:rFonts w:asciiTheme="minorHAnsi" w:eastAsia="Arial" w:hAnsiTheme="minorHAnsi"/>
                <w:b/>
                <w:sz w:val="24"/>
                <w:u w:color="000000"/>
                <w:bdr w:val="nil"/>
              </w:rPr>
            </w:pPr>
            <w:r w:rsidRPr="00822338">
              <w:rPr>
                <w:rFonts w:asciiTheme="minorHAnsi" w:eastAsia="Arial" w:hAnsiTheme="minorHAnsi"/>
                <w:b/>
                <w:sz w:val="24"/>
                <w:u w:color="000000"/>
                <w:bdr w:val="nil"/>
              </w:rPr>
              <w:t>Attend awardee meeting (Required activity)</w:t>
            </w:r>
          </w:p>
        </w:tc>
        <w:tc>
          <w:tcPr>
            <w:tcW w:w="18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7D45F1D8" w14:textId="77777777" w:rsidR="003D79B6" w:rsidRPr="00822338" w:rsidRDefault="003D79B6" w:rsidP="003D79B6">
            <w:pPr>
              <w:pBdr>
                <w:top w:val="nil"/>
                <w:left w:val="nil"/>
                <w:bottom w:val="nil"/>
                <w:right w:val="nil"/>
                <w:between w:val="nil"/>
                <w:bar w:val="nil"/>
              </w:pBdr>
              <w:jc w:val="right"/>
              <w:rPr>
                <w:rFonts w:asciiTheme="minorHAnsi" w:eastAsia="Arial" w:hAnsiTheme="minorHAnsi"/>
                <w:b/>
                <w:sz w:val="24"/>
                <w:u w:color="000000"/>
                <w:bdr w:val="nil"/>
              </w:rPr>
            </w:pPr>
            <w:r w:rsidRPr="00822338">
              <w:rPr>
                <w:rFonts w:asciiTheme="minorHAnsi" w:eastAsia="Arial" w:hAnsiTheme="minorHAnsi"/>
                <w:b/>
                <w:sz w:val="24"/>
                <w:u w:color="000000"/>
                <w:bdr w:val="nil"/>
              </w:rPr>
              <w:t>$1,000</w:t>
            </w:r>
          </w:p>
        </w:tc>
      </w:tr>
      <w:tr w:rsidR="003D79B6" w:rsidRPr="008F4524" w14:paraId="120BE7D8" w14:textId="77777777" w:rsidTr="00361E6D">
        <w:trPr>
          <w:trHeight w:val="200"/>
        </w:trPr>
        <w:tc>
          <w:tcPr>
            <w:tcW w:w="5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0F79F11" w14:textId="68CEAAA1" w:rsidR="003D79B6" w:rsidRPr="00822338" w:rsidRDefault="003D79B6" w:rsidP="003D79B6">
            <w:pPr>
              <w:pBdr>
                <w:top w:val="nil"/>
                <w:left w:val="nil"/>
                <w:bottom w:val="nil"/>
                <w:right w:val="nil"/>
                <w:between w:val="nil"/>
                <w:bar w:val="nil"/>
              </w:pBdr>
              <w:rPr>
                <w:rFonts w:asciiTheme="minorHAnsi" w:eastAsia="Arial" w:hAnsiTheme="minorHAnsi"/>
                <w:b/>
                <w:sz w:val="24"/>
                <w:u w:color="000000"/>
                <w:bdr w:val="nil"/>
              </w:rPr>
            </w:pPr>
            <w:r w:rsidRPr="00822338">
              <w:rPr>
                <w:rFonts w:asciiTheme="minorHAnsi" w:eastAsia="Arial" w:hAnsiTheme="minorHAnsi"/>
                <w:b/>
                <w:sz w:val="24"/>
                <w:u w:color="000000"/>
                <w:bdr w:val="nil"/>
              </w:rPr>
              <w:t>3</w:t>
            </w:r>
          </w:p>
        </w:tc>
        <w:tc>
          <w:tcPr>
            <w:tcW w:w="14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69E0C8B" w14:textId="77777777" w:rsidR="003D79B6" w:rsidRPr="00822338" w:rsidRDefault="003D79B6" w:rsidP="003D79B6">
            <w:pPr>
              <w:pBdr>
                <w:top w:val="nil"/>
                <w:left w:val="nil"/>
                <w:bottom w:val="nil"/>
                <w:right w:val="nil"/>
                <w:between w:val="nil"/>
                <w:bar w:val="nil"/>
              </w:pBdr>
              <w:rPr>
                <w:rFonts w:asciiTheme="minorHAnsi" w:eastAsia="Arial" w:hAnsiTheme="minorHAnsi"/>
                <w:b/>
                <w:sz w:val="24"/>
                <w:u w:color="000000"/>
                <w:bdr w:val="nil"/>
              </w:rPr>
            </w:pPr>
            <w:r w:rsidRPr="00822338">
              <w:rPr>
                <w:rFonts w:asciiTheme="minorHAnsi" w:eastAsia="Arial" w:hAnsiTheme="minorHAnsi"/>
                <w:b/>
                <w:sz w:val="24"/>
                <w:u w:color="000000"/>
                <w:bdr w:val="nil"/>
              </w:rPr>
              <w:t>C1</w:t>
            </w:r>
            <w:r>
              <w:rPr>
                <w:rFonts w:asciiTheme="minorHAnsi" w:eastAsia="Arial" w:hAnsiTheme="minorHAnsi"/>
                <w:b/>
                <w:sz w:val="24"/>
                <w:u w:color="000000"/>
                <w:bdr w:val="nil"/>
              </w:rPr>
              <w:t>, C2, &amp; C3</w:t>
            </w:r>
          </w:p>
        </w:tc>
        <w:tc>
          <w:tcPr>
            <w:tcW w:w="542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68540145" w14:textId="75A425F2" w:rsidR="003D79B6" w:rsidRPr="00822338" w:rsidRDefault="003D79B6" w:rsidP="003D79B6">
            <w:pPr>
              <w:pBdr>
                <w:top w:val="nil"/>
                <w:left w:val="nil"/>
                <w:bottom w:val="nil"/>
                <w:right w:val="nil"/>
                <w:between w:val="nil"/>
                <w:bar w:val="nil"/>
              </w:pBdr>
              <w:rPr>
                <w:rFonts w:asciiTheme="minorHAnsi" w:eastAsia="Arial" w:hAnsiTheme="minorHAnsi"/>
                <w:b/>
                <w:sz w:val="24"/>
                <w:u w:color="000000"/>
                <w:bdr w:val="nil"/>
              </w:rPr>
            </w:pPr>
            <w:r w:rsidRPr="00822338">
              <w:rPr>
                <w:rFonts w:asciiTheme="minorHAnsi" w:eastAsia="Arial" w:hAnsiTheme="minorHAnsi"/>
                <w:b/>
                <w:sz w:val="24"/>
                <w:u w:color="000000"/>
                <w:bdr w:val="nil"/>
              </w:rPr>
              <w:t>Submit a</w:t>
            </w:r>
            <w:r>
              <w:rPr>
                <w:rFonts w:asciiTheme="minorHAnsi" w:eastAsia="Arial" w:hAnsiTheme="minorHAnsi"/>
                <w:b/>
                <w:sz w:val="24"/>
                <w:u w:color="000000"/>
                <w:bdr w:val="nil"/>
              </w:rPr>
              <w:t xml:space="preserve"> </w:t>
            </w:r>
            <w:r w:rsidRPr="00822338">
              <w:rPr>
                <w:rFonts w:asciiTheme="minorHAnsi" w:eastAsia="Arial" w:hAnsiTheme="minorHAnsi"/>
                <w:b/>
                <w:sz w:val="24"/>
                <w:u w:color="000000"/>
                <w:bdr w:val="nil"/>
              </w:rPr>
              <w:t>strategic action plan (Required activity)</w:t>
            </w:r>
          </w:p>
        </w:tc>
        <w:tc>
          <w:tcPr>
            <w:tcW w:w="18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79C19206" w14:textId="77777777" w:rsidR="003D79B6" w:rsidRPr="00822338" w:rsidRDefault="003D79B6" w:rsidP="003D79B6">
            <w:pPr>
              <w:pBdr>
                <w:top w:val="nil"/>
                <w:left w:val="nil"/>
                <w:bottom w:val="nil"/>
                <w:right w:val="nil"/>
                <w:between w:val="nil"/>
                <w:bar w:val="nil"/>
              </w:pBdr>
              <w:jc w:val="right"/>
              <w:rPr>
                <w:rFonts w:asciiTheme="minorHAnsi" w:eastAsia="Arial" w:hAnsiTheme="minorHAnsi"/>
                <w:b/>
                <w:sz w:val="24"/>
                <w:u w:color="000000"/>
                <w:bdr w:val="nil"/>
              </w:rPr>
            </w:pPr>
            <w:r w:rsidRPr="00822338">
              <w:rPr>
                <w:rFonts w:asciiTheme="minorHAnsi" w:eastAsia="Arial" w:hAnsiTheme="minorHAnsi"/>
                <w:b/>
                <w:sz w:val="24"/>
                <w:u w:color="000000"/>
                <w:bdr w:val="nil"/>
              </w:rPr>
              <w:t>$1,000</w:t>
            </w:r>
          </w:p>
        </w:tc>
      </w:tr>
      <w:tr w:rsidR="003D79B6" w:rsidRPr="008F4524" w14:paraId="64A763A2" w14:textId="77777777" w:rsidTr="00361E6D">
        <w:trPr>
          <w:trHeight w:val="200"/>
        </w:trPr>
        <w:tc>
          <w:tcPr>
            <w:tcW w:w="5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DCA0017" w14:textId="5B74DFFE" w:rsidR="003D79B6" w:rsidRPr="00822338" w:rsidRDefault="003D79B6" w:rsidP="003D79B6">
            <w:pPr>
              <w:pBdr>
                <w:top w:val="nil"/>
                <w:left w:val="nil"/>
                <w:bottom w:val="nil"/>
                <w:right w:val="nil"/>
                <w:between w:val="nil"/>
                <w:bar w:val="nil"/>
              </w:pBdr>
              <w:rPr>
                <w:rFonts w:asciiTheme="minorHAnsi" w:eastAsia="Arial" w:hAnsiTheme="minorHAnsi"/>
                <w:b/>
                <w:sz w:val="24"/>
                <w:u w:color="000000"/>
                <w:bdr w:val="nil"/>
              </w:rPr>
            </w:pPr>
            <w:r w:rsidRPr="00822338">
              <w:rPr>
                <w:rFonts w:asciiTheme="minorHAnsi" w:eastAsia="Arial" w:hAnsiTheme="minorHAnsi"/>
                <w:b/>
                <w:sz w:val="24"/>
                <w:u w:color="000000"/>
                <w:bdr w:val="nil"/>
              </w:rPr>
              <w:t>4</w:t>
            </w:r>
          </w:p>
        </w:tc>
        <w:tc>
          <w:tcPr>
            <w:tcW w:w="14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9725C27" w14:textId="77777777" w:rsidR="003D79B6" w:rsidRPr="00822338" w:rsidRDefault="003D79B6" w:rsidP="003D79B6">
            <w:pPr>
              <w:pBdr>
                <w:top w:val="nil"/>
                <w:left w:val="nil"/>
                <w:bottom w:val="nil"/>
                <w:right w:val="nil"/>
                <w:between w:val="nil"/>
                <w:bar w:val="nil"/>
              </w:pBdr>
              <w:rPr>
                <w:rFonts w:asciiTheme="minorHAnsi" w:eastAsia="Arial" w:hAnsiTheme="minorHAnsi"/>
                <w:b/>
                <w:sz w:val="24"/>
                <w:u w:color="000000"/>
                <w:bdr w:val="nil"/>
              </w:rPr>
            </w:pPr>
            <w:r w:rsidRPr="00822338">
              <w:rPr>
                <w:rFonts w:asciiTheme="minorHAnsi" w:eastAsia="Arial" w:hAnsiTheme="minorHAnsi"/>
                <w:b/>
                <w:sz w:val="24"/>
                <w:u w:color="000000"/>
                <w:bdr w:val="nil"/>
              </w:rPr>
              <w:t>C1</w:t>
            </w:r>
            <w:r>
              <w:rPr>
                <w:rFonts w:asciiTheme="minorHAnsi" w:eastAsia="Arial" w:hAnsiTheme="minorHAnsi"/>
                <w:b/>
                <w:sz w:val="24"/>
                <w:u w:color="000000"/>
                <w:bdr w:val="nil"/>
              </w:rPr>
              <w:t>, C2, &amp; C3</w:t>
            </w:r>
          </w:p>
        </w:tc>
        <w:tc>
          <w:tcPr>
            <w:tcW w:w="542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3346304A" w14:textId="77777777" w:rsidR="003D79B6" w:rsidRPr="00822338" w:rsidRDefault="003D79B6" w:rsidP="003D79B6">
            <w:pPr>
              <w:pBdr>
                <w:top w:val="nil"/>
                <w:left w:val="nil"/>
                <w:bottom w:val="nil"/>
                <w:right w:val="nil"/>
                <w:between w:val="nil"/>
                <w:bar w:val="nil"/>
              </w:pBdr>
              <w:rPr>
                <w:rFonts w:asciiTheme="minorHAnsi" w:eastAsia="Arial" w:hAnsiTheme="minorHAnsi"/>
                <w:b/>
                <w:sz w:val="24"/>
                <w:u w:color="000000"/>
                <w:bdr w:val="nil"/>
              </w:rPr>
            </w:pPr>
            <w:r w:rsidRPr="00822338">
              <w:rPr>
                <w:rFonts w:asciiTheme="minorHAnsi" w:eastAsia="Arial" w:hAnsiTheme="minorHAnsi"/>
                <w:b/>
                <w:sz w:val="24"/>
                <w:u w:color="000000"/>
                <w:bdr w:val="nil"/>
              </w:rPr>
              <w:t>Submit mid-year progress report based on strategic action plan (Required activity)</w:t>
            </w:r>
          </w:p>
        </w:tc>
        <w:tc>
          <w:tcPr>
            <w:tcW w:w="18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26B764EB" w14:textId="77777777" w:rsidR="003D79B6" w:rsidRPr="00822338" w:rsidRDefault="003D79B6" w:rsidP="003D79B6">
            <w:pPr>
              <w:pBdr>
                <w:top w:val="nil"/>
                <w:left w:val="nil"/>
                <w:bottom w:val="nil"/>
                <w:right w:val="nil"/>
                <w:between w:val="nil"/>
                <w:bar w:val="nil"/>
              </w:pBdr>
              <w:jc w:val="right"/>
              <w:rPr>
                <w:rFonts w:asciiTheme="minorHAnsi" w:eastAsia="Arial" w:hAnsiTheme="minorHAnsi"/>
                <w:b/>
                <w:sz w:val="24"/>
                <w:u w:color="000000"/>
                <w:bdr w:val="nil"/>
              </w:rPr>
            </w:pPr>
            <w:r w:rsidRPr="00822338">
              <w:rPr>
                <w:rFonts w:asciiTheme="minorHAnsi" w:eastAsia="Arial" w:hAnsiTheme="minorHAnsi"/>
                <w:b/>
                <w:sz w:val="24"/>
                <w:u w:color="000000"/>
                <w:bdr w:val="nil"/>
              </w:rPr>
              <w:t>$1,000</w:t>
            </w:r>
          </w:p>
        </w:tc>
      </w:tr>
      <w:tr w:rsidR="003D79B6" w:rsidRPr="008F4524" w14:paraId="0AFBB2D6" w14:textId="77777777" w:rsidTr="00361E6D">
        <w:trPr>
          <w:trHeight w:val="200"/>
        </w:trPr>
        <w:tc>
          <w:tcPr>
            <w:tcW w:w="5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4A63D02" w14:textId="2DC1F6A1" w:rsidR="003D79B6" w:rsidRPr="00772894" w:rsidRDefault="003D79B6" w:rsidP="003D79B6">
            <w:pPr>
              <w:pBdr>
                <w:top w:val="nil"/>
                <w:left w:val="nil"/>
                <w:bottom w:val="nil"/>
                <w:right w:val="nil"/>
                <w:between w:val="nil"/>
                <w:bar w:val="nil"/>
              </w:pBdr>
              <w:rPr>
                <w:rFonts w:asciiTheme="minorHAnsi" w:eastAsia="Arial" w:hAnsiTheme="minorHAnsi"/>
                <w:b/>
                <w:sz w:val="24"/>
                <w:u w:color="000000"/>
                <w:bdr w:val="nil"/>
              </w:rPr>
            </w:pPr>
            <w:r w:rsidRPr="00772894">
              <w:rPr>
                <w:rFonts w:asciiTheme="minorHAnsi" w:eastAsia="Arial" w:hAnsiTheme="minorHAnsi"/>
                <w:b/>
                <w:sz w:val="24"/>
                <w:u w:color="000000"/>
                <w:bdr w:val="nil"/>
              </w:rPr>
              <w:t>5</w:t>
            </w:r>
          </w:p>
        </w:tc>
        <w:tc>
          <w:tcPr>
            <w:tcW w:w="14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87F3291" w14:textId="77777777" w:rsidR="003D79B6" w:rsidRPr="00822338" w:rsidRDefault="003D79B6" w:rsidP="003D79B6">
            <w:pPr>
              <w:pBdr>
                <w:top w:val="nil"/>
                <w:left w:val="nil"/>
                <w:bottom w:val="nil"/>
                <w:right w:val="nil"/>
                <w:between w:val="nil"/>
                <w:bar w:val="nil"/>
              </w:pBdr>
              <w:rPr>
                <w:rFonts w:asciiTheme="minorHAnsi" w:eastAsia="Arial" w:hAnsiTheme="minorHAnsi"/>
                <w:b/>
                <w:sz w:val="24"/>
                <w:u w:color="000000"/>
                <w:bdr w:val="nil"/>
              </w:rPr>
            </w:pPr>
            <w:r w:rsidRPr="00822338">
              <w:rPr>
                <w:rFonts w:asciiTheme="minorHAnsi" w:eastAsia="Arial" w:hAnsiTheme="minorHAnsi"/>
                <w:b/>
                <w:sz w:val="24"/>
                <w:u w:color="000000"/>
                <w:bdr w:val="nil"/>
              </w:rPr>
              <w:t>C1</w:t>
            </w:r>
            <w:r>
              <w:rPr>
                <w:rFonts w:asciiTheme="minorHAnsi" w:eastAsia="Arial" w:hAnsiTheme="minorHAnsi"/>
                <w:b/>
                <w:sz w:val="24"/>
                <w:u w:color="000000"/>
                <w:bdr w:val="nil"/>
              </w:rPr>
              <w:t>, C2, &amp; C3</w:t>
            </w:r>
          </w:p>
        </w:tc>
        <w:tc>
          <w:tcPr>
            <w:tcW w:w="542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42C3D166" w14:textId="77777777" w:rsidR="003D79B6" w:rsidRPr="00822338" w:rsidRDefault="003D79B6" w:rsidP="003D79B6">
            <w:pPr>
              <w:pBdr>
                <w:top w:val="nil"/>
                <w:left w:val="nil"/>
                <w:bottom w:val="nil"/>
                <w:right w:val="nil"/>
                <w:between w:val="nil"/>
                <w:bar w:val="nil"/>
              </w:pBdr>
              <w:rPr>
                <w:rFonts w:asciiTheme="minorHAnsi" w:eastAsia="Arial" w:hAnsiTheme="minorHAnsi"/>
                <w:b/>
                <w:sz w:val="24"/>
                <w:u w:color="000000"/>
                <w:bdr w:val="nil"/>
              </w:rPr>
            </w:pPr>
            <w:r w:rsidRPr="00822338">
              <w:rPr>
                <w:rFonts w:asciiTheme="minorHAnsi" w:eastAsia="Arial" w:hAnsiTheme="minorHAnsi"/>
                <w:b/>
                <w:sz w:val="24"/>
                <w:u w:color="000000"/>
                <w:bdr w:val="nil"/>
              </w:rPr>
              <w:t>Submit final report (Required activity)</w:t>
            </w:r>
          </w:p>
        </w:tc>
        <w:tc>
          <w:tcPr>
            <w:tcW w:w="18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6D44FF1B" w14:textId="77777777" w:rsidR="003D79B6" w:rsidRPr="00822338" w:rsidRDefault="003D79B6" w:rsidP="003D79B6">
            <w:pPr>
              <w:pBdr>
                <w:top w:val="nil"/>
                <w:left w:val="nil"/>
                <w:bottom w:val="nil"/>
                <w:right w:val="nil"/>
                <w:between w:val="nil"/>
                <w:bar w:val="nil"/>
              </w:pBdr>
              <w:jc w:val="right"/>
              <w:rPr>
                <w:rFonts w:asciiTheme="minorHAnsi" w:eastAsia="Arial" w:hAnsiTheme="minorHAnsi"/>
                <w:b/>
                <w:sz w:val="24"/>
                <w:u w:color="000000"/>
                <w:bdr w:val="nil"/>
              </w:rPr>
            </w:pPr>
            <w:r w:rsidRPr="00822338">
              <w:rPr>
                <w:rFonts w:asciiTheme="minorHAnsi" w:eastAsia="Arial" w:hAnsiTheme="minorHAnsi"/>
                <w:b/>
                <w:sz w:val="24"/>
                <w:u w:color="000000"/>
                <w:bdr w:val="nil"/>
              </w:rPr>
              <w:t>$1,000</w:t>
            </w:r>
          </w:p>
        </w:tc>
      </w:tr>
      <w:tr w:rsidR="003D79B6" w:rsidRPr="008F4524" w14:paraId="6A1B0587" w14:textId="77777777" w:rsidTr="00361E6D">
        <w:trPr>
          <w:trHeight w:val="200"/>
        </w:trPr>
        <w:tc>
          <w:tcPr>
            <w:tcW w:w="578" w:type="dxa"/>
            <w:tcBorders>
              <w:top w:val="single" w:sz="4" w:space="0" w:color="000000"/>
              <w:left w:val="single" w:sz="4" w:space="0" w:color="000000"/>
              <w:bottom w:val="single" w:sz="4" w:space="0" w:color="000000"/>
              <w:right w:val="single" w:sz="4" w:space="0" w:color="000000"/>
            </w:tcBorders>
          </w:tcPr>
          <w:p w14:paraId="75087150" w14:textId="051F52C9" w:rsidR="003D79B6" w:rsidRPr="00822338" w:rsidRDefault="003D79B6" w:rsidP="003D79B6">
            <w:pPr>
              <w:pBdr>
                <w:top w:val="nil"/>
                <w:left w:val="nil"/>
                <w:bottom w:val="nil"/>
                <w:right w:val="nil"/>
                <w:between w:val="nil"/>
                <w:bar w:val="nil"/>
              </w:pBdr>
              <w:rPr>
                <w:rFonts w:asciiTheme="minorHAnsi" w:eastAsia="Arial" w:hAnsiTheme="minorHAnsi"/>
                <w:sz w:val="24"/>
                <w:u w:color="000000"/>
                <w:bdr w:val="nil"/>
              </w:rPr>
            </w:pPr>
            <w:r w:rsidRPr="00822338">
              <w:rPr>
                <w:rFonts w:asciiTheme="minorHAnsi" w:eastAsia="Arial" w:hAnsiTheme="minorHAnsi"/>
                <w:sz w:val="24"/>
                <w:u w:color="000000"/>
                <w:bdr w:val="nil"/>
              </w:rPr>
              <w:t>6</w:t>
            </w:r>
          </w:p>
        </w:tc>
        <w:tc>
          <w:tcPr>
            <w:tcW w:w="1441" w:type="dxa"/>
            <w:tcBorders>
              <w:top w:val="single" w:sz="4" w:space="0" w:color="000000"/>
              <w:left w:val="single" w:sz="4" w:space="0" w:color="000000"/>
              <w:bottom w:val="single" w:sz="4" w:space="0" w:color="000000"/>
              <w:right w:val="single" w:sz="4" w:space="0" w:color="000000"/>
            </w:tcBorders>
          </w:tcPr>
          <w:p w14:paraId="5FF00565" w14:textId="77777777" w:rsidR="003D79B6" w:rsidRPr="00361E6D" w:rsidRDefault="003D79B6" w:rsidP="003D79B6">
            <w:pPr>
              <w:pBdr>
                <w:top w:val="nil"/>
                <w:left w:val="nil"/>
                <w:bottom w:val="nil"/>
                <w:right w:val="nil"/>
                <w:between w:val="nil"/>
                <w:bar w:val="nil"/>
              </w:pBdr>
              <w:rPr>
                <w:rFonts w:asciiTheme="minorHAnsi" w:hAnsiTheme="minorHAnsi"/>
                <w:sz w:val="24"/>
              </w:rPr>
            </w:pPr>
            <w:r w:rsidRPr="00361E6D">
              <w:rPr>
                <w:rFonts w:asciiTheme="minorHAnsi" w:eastAsia="Arial" w:hAnsiTheme="minorHAnsi"/>
                <w:sz w:val="24"/>
                <w:u w:color="000000"/>
                <w:bdr w:val="nil"/>
              </w:rPr>
              <w:t>C1, C2, &amp; C3</w:t>
            </w:r>
          </w:p>
        </w:tc>
        <w:tc>
          <w:tcPr>
            <w:tcW w:w="5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BCCEF" w14:textId="77777777" w:rsidR="003D79B6" w:rsidRPr="00822338" w:rsidRDefault="003D79B6" w:rsidP="003D79B6">
            <w:pPr>
              <w:pBdr>
                <w:top w:val="nil"/>
                <w:left w:val="nil"/>
                <w:bottom w:val="nil"/>
                <w:right w:val="nil"/>
                <w:between w:val="nil"/>
                <w:bar w:val="nil"/>
              </w:pBdr>
              <w:rPr>
                <w:rFonts w:asciiTheme="minorHAnsi" w:eastAsia="Arial" w:hAnsiTheme="minorHAnsi"/>
                <w:sz w:val="24"/>
                <w:u w:color="000000"/>
                <w:bdr w:val="nil"/>
              </w:rPr>
            </w:pPr>
            <w:r w:rsidRPr="00822338">
              <w:rPr>
                <w:rFonts w:asciiTheme="minorHAnsi" w:hAnsiTheme="minorHAnsi"/>
                <w:sz w:val="24"/>
              </w:rPr>
              <w:t>Multidisciplinary work group and/or coalition meetings (i.e. planning meetings) – meeting preparation, snacks</w:t>
            </w:r>
            <w:r>
              <w:rPr>
                <w:rFonts w:asciiTheme="minorHAnsi" w:hAnsiTheme="minorHAnsi"/>
                <w:sz w:val="24"/>
              </w:rPr>
              <w:t>/meal, incentives ($5</w:t>
            </w:r>
            <w:r w:rsidRPr="00822338">
              <w:rPr>
                <w:rFonts w:asciiTheme="minorHAnsi" w:hAnsiTheme="minorHAnsi"/>
                <w:sz w:val="24"/>
              </w:rPr>
              <w:t>00 per meeting)</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1AD1C" w14:textId="77777777" w:rsidR="003D79B6" w:rsidRPr="008F4524" w:rsidRDefault="003D79B6" w:rsidP="003D79B6">
            <w:pPr>
              <w:pBdr>
                <w:top w:val="nil"/>
                <w:left w:val="nil"/>
                <w:bottom w:val="nil"/>
                <w:right w:val="nil"/>
                <w:between w:val="nil"/>
                <w:bar w:val="nil"/>
              </w:pBdr>
              <w:jc w:val="right"/>
              <w:rPr>
                <w:rFonts w:asciiTheme="minorHAnsi" w:eastAsia="Arial" w:hAnsiTheme="minorHAnsi"/>
                <w:u w:color="000000"/>
                <w:bdr w:val="nil"/>
              </w:rPr>
            </w:pPr>
            <w:r w:rsidRPr="008F4524">
              <w:rPr>
                <w:rFonts w:asciiTheme="minorHAnsi" w:eastAsia="Arial" w:hAnsiTheme="minorHAnsi"/>
                <w:sz w:val="18"/>
                <w:u w:color="000000"/>
                <w:bdr w:val="nil"/>
              </w:rPr>
              <w:t>Determine # of meetings to calculate amount</w:t>
            </w:r>
          </w:p>
        </w:tc>
      </w:tr>
      <w:tr w:rsidR="003D79B6" w:rsidRPr="008F4524" w14:paraId="00D79A2E" w14:textId="77777777" w:rsidTr="00361E6D">
        <w:trPr>
          <w:trHeight w:val="200"/>
        </w:trPr>
        <w:tc>
          <w:tcPr>
            <w:tcW w:w="578" w:type="dxa"/>
            <w:tcBorders>
              <w:top w:val="single" w:sz="4" w:space="0" w:color="000000"/>
              <w:left w:val="single" w:sz="4" w:space="0" w:color="000000"/>
              <w:bottom w:val="single" w:sz="4" w:space="0" w:color="000000"/>
              <w:right w:val="single" w:sz="4" w:space="0" w:color="000000"/>
            </w:tcBorders>
          </w:tcPr>
          <w:p w14:paraId="29AFFDA3" w14:textId="1DB7A9C3" w:rsidR="003D79B6" w:rsidRPr="00822338" w:rsidRDefault="003D79B6" w:rsidP="003D79B6">
            <w:pPr>
              <w:pBdr>
                <w:top w:val="nil"/>
                <w:left w:val="nil"/>
                <w:bottom w:val="nil"/>
                <w:right w:val="nil"/>
                <w:between w:val="nil"/>
                <w:bar w:val="nil"/>
              </w:pBdr>
              <w:rPr>
                <w:rFonts w:asciiTheme="minorHAnsi" w:eastAsia="Arial" w:hAnsiTheme="minorHAnsi"/>
                <w:sz w:val="24"/>
                <w:u w:color="000000"/>
                <w:bdr w:val="nil"/>
              </w:rPr>
            </w:pPr>
            <w:r w:rsidRPr="00822338">
              <w:rPr>
                <w:rFonts w:asciiTheme="minorHAnsi" w:eastAsia="Arial" w:hAnsiTheme="minorHAnsi"/>
                <w:sz w:val="24"/>
                <w:u w:color="000000"/>
                <w:bdr w:val="nil"/>
              </w:rPr>
              <w:t>7</w:t>
            </w:r>
          </w:p>
        </w:tc>
        <w:tc>
          <w:tcPr>
            <w:tcW w:w="1441" w:type="dxa"/>
            <w:tcBorders>
              <w:top w:val="single" w:sz="4" w:space="0" w:color="000000"/>
              <w:left w:val="single" w:sz="4" w:space="0" w:color="000000"/>
              <w:bottom w:val="single" w:sz="4" w:space="0" w:color="000000"/>
              <w:right w:val="single" w:sz="4" w:space="0" w:color="000000"/>
            </w:tcBorders>
          </w:tcPr>
          <w:p w14:paraId="5FA217C7" w14:textId="77777777" w:rsidR="003D79B6" w:rsidRPr="00822338" w:rsidRDefault="003D79B6" w:rsidP="003D79B6">
            <w:pPr>
              <w:pBdr>
                <w:top w:val="nil"/>
                <w:left w:val="nil"/>
                <w:bottom w:val="nil"/>
                <w:right w:val="nil"/>
                <w:between w:val="nil"/>
                <w:bar w:val="nil"/>
              </w:pBdr>
              <w:rPr>
                <w:rFonts w:asciiTheme="minorHAnsi" w:eastAsia="Arial" w:hAnsiTheme="minorHAnsi"/>
                <w:sz w:val="24"/>
                <w:szCs w:val="20"/>
                <w:u w:color="000000"/>
                <w:bdr w:val="nil"/>
              </w:rPr>
            </w:pPr>
            <w:r w:rsidRPr="00822338">
              <w:rPr>
                <w:rFonts w:asciiTheme="minorHAnsi" w:eastAsia="Arial" w:hAnsiTheme="minorHAnsi"/>
                <w:sz w:val="24"/>
                <w:szCs w:val="20"/>
                <w:u w:color="000000"/>
                <w:bdr w:val="nil"/>
              </w:rPr>
              <w:t>C1</w:t>
            </w:r>
          </w:p>
        </w:tc>
        <w:tc>
          <w:tcPr>
            <w:tcW w:w="5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704A8" w14:textId="73C978F2" w:rsidR="003D79B6" w:rsidRPr="00822338" w:rsidRDefault="003D79B6" w:rsidP="003D79B6">
            <w:pPr>
              <w:pBdr>
                <w:top w:val="nil"/>
                <w:left w:val="nil"/>
                <w:bottom w:val="nil"/>
                <w:right w:val="nil"/>
                <w:between w:val="nil"/>
                <w:bar w:val="nil"/>
              </w:pBdr>
              <w:rPr>
                <w:rFonts w:asciiTheme="minorHAnsi" w:eastAsia="Arial" w:hAnsiTheme="minorHAnsi"/>
                <w:sz w:val="24"/>
                <w:u w:color="000000"/>
                <w:bdr w:val="nil"/>
              </w:rPr>
            </w:pPr>
            <w:r w:rsidRPr="00822338">
              <w:rPr>
                <w:rFonts w:asciiTheme="minorHAnsi" w:eastAsia="Arial" w:hAnsiTheme="minorHAnsi"/>
                <w:sz w:val="24"/>
                <w:u w:color="000000"/>
                <w:bdr w:val="nil"/>
              </w:rPr>
              <w:t>Survey development ($</w:t>
            </w:r>
            <w:r>
              <w:rPr>
                <w:rFonts w:asciiTheme="minorHAnsi" w:eastAsia="Arial" w:hAnsiTheme="minorHAnsi"/>
                <w:sz w:val="24"/>
                <w:u w:color="000000"/>
                <w:bdr w:val="nil"/>
              </w:rPr>
              <w:t>10</w:t>
            </w:r>
            <w:r w:rsidRPr="00822338">
              <w:rPr>
                <w:rFonts w:asciiTheme="minorHAnsi" w:eastAsia="Arial" w:hAnsiTheme="minorHAnsi"/>
                <w:sz w:val="24"/>
                <w:u w:color="000000"/>
                <w:bdr w:val="nil"/>
              </w:rPr>
              <w:t>00 per survey instrument)</w:t>
            </w:r>
            <w:r>
              <w:rPr>
                <w:rFonts w:asciiTheme="minorHAnsi" w:eastAsia="Arial" w:hAnsiTheme="minorHAnsi"/>
                <w:sz w:val="24"/>
                <w:u w:color="000000"/>
                <w:bdr w:val="nil"/>
              </w:rPr>
              <w:t xml:space="preserve"> maximum = 2 instruments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A994B" w14:textId="63BD4363" w:rsidR="003D79B6" w:rsidRPr="008F4524" w:rsidRDefault="003D79B6" w:rsidP="003D79B6">
            <w:pPr>
              <w:pBdr>
                <w:top w:val="nil"/>
                <w:left w:val="nil"/>
                <w:bottom w:val="nil"/>
                <w:right w:val="nil"/>
                <w:between w:val="nil"/>
                <w:bar w:val="nil"/>
              </w:pBdr>
              <w:jc w:val="right"/>
              <w:rPr>
                <w:rFonts w:asciiTheme="minorHAnsi" w:eastAsia="Arial" w:hAnsiTheme="minorHAnsi"/>
                <w:u w:color="000000"/>
                <w:bdr w:val="nil"/>
              </w:rPr>
            </w:pPr>
            <w:r>
              <w:rPr>
                <w:rFonts w:asciiTheme="minorHAnsi" w:eastAsia="Arial" w:hAnsiTheme="minorHAnsi"/>
                <w:sz w:val="18"/>
                <w:u w:color="000000"/>
                <w:bdr w:val="nil"/>
              </w:rPr>
              <w:t>Determine # of surveys/ instruments</w:t>
            </w:r>
            <w:r w:rsidRPr="008F4524">
              <w:rPr>
                <w:rFonts w:asciiTheme="minorHAnsi" w:eastAsia="Arial" w:hAnsiTheme="minorHAnsi"/>
                <w:sz w:val="18"/>
                <w:u w:color="000000"/>
                <w:bdr w:val="nil"/>
              </w:rPr>
              <w:t xml:space="preserve"> to calculate amount</w:t>
            </w:r>
          </w:p>
        </w:tc>
      </w:tr>
      <w:tr w:rsidR="003D79B6" w:rsidRPr="008F4524" w14:paraId="64F74001" w14:textId="77777777" w:rsidTr="00361E6D">
        <w:trPr>
          <w:trHeight w:val="200"/>
        </w:trPr>
        <w:tc>
          <w:tcPr>
            <w:tcW w:w="578" w:type="dxa"/>
            <w:tcBorders>
              <w:top w:val="single" w:sz="4" w:space="0" w:color="000000"/>
              <w:left w:val="single" w:sz="4" w:space="0" w:color="000000"/>
              <w:bottom w:val="single" w:sz="4" w:space="0" w:color="000000"/>
              <w:right w:val="single" w:sz="4" w:space="0" w:color="000000"/>
            </w:tcBorders>
          </w:tcPr>
          <w:p w14:paraId="6A429892" w14:textId="29F84EEB" w:rsidR="003D79B6" w:rsidRPr="00822338" w:rsidRDefault="003D79B6" w:rsidP="003D79B6">
            <w:pPr>
              <w:pBdr>
                <w:top w:val="nil"/>
                <w:left w:val="nil"/>
                <w:bottom w:val="nil"/>
                <w:right w:val="nil"/>
                <w:between w:val="nil"/>
                <w:bar w:val="nil"/>
              </w:pBdr>
              <w:rPr>
                <w:rFonts w:asciiTheme="minorHAnsi" w:eastAsia="Arial" w:hAnsiTheme="minorHAnsi"/>
                <w:sz w:val="24"/>
                <w:u w:color="000000"/>
                <w:bdr w:val="nil"/>
              </w:rPr>
            </w:pPr>
            <w:r w:rsidRPr="00822338">
              <w:rPr>
                <w:rFonts w:asciiTheme="minorHAnsi" w:eastAsia="Arial" w:hAnsiTheme="minorHAnsi"/>
                <w:sz w:val="24"/>
                <w:u w:color="000000"/>
                <w:bdr w:val="nil"/>
              </w:rPr>
              <w:t>8</w:t>
            </w:r>
          </w:p>
        </w:tc>
        <w:tc>
          <w:tcPr>
            <w:tcW w:w="1441" w:type="dxa"/>
            <w:tcBorders>
              <w:top w:val="single" w:sz="4" w:space="0" w:color="000000"/>
              <w:left w:val="single" w:sz="4" w:space="0" w:color="000000"/>
              <w:bottom w:val="single" w:sz="4" w:space="0" w:color="000000"/>
              <w:right w:val="single" w:sz="4" w:space="0" w:color="000000"/>
            </w:tcBorders>
          </w:tcPr>
          <w:p w14:paraId="17E40C48" w14:textId="77777777" w:rsidR="003D79B6" w:rsidRPr="00822338" w:rsidRDefault="003D79B6" w:rsidP="003D79B6">
            <w:pPr>
              <w:pBdr>
                <w:top w:val="nil"/>
                <w:left w:val="nil"/>
                <w:bottom w:val="nil"/>
                <w:right w:val="nil"/>
                <w:between w:val="nil"/>
                <w:bar w:val="nil"/>
              </w:pBdr>
              <w:rPr>
                <w:rFonts w:asciiTheme="minorHAnsi" w:eastAsia="Arial" w:hAnsiTheme="minorHAnsi"/>
                <w:sz w:val="24"/>
                <w:szCs w:val="20"/>
                <w:u w:color="000000"/>
                <w:bdr w:val="nil"/>
              </w:rPr>
            </w:pPr>
            <w:r w:rsidRPr="00822338">
              <w:rPr>
                <w:rFonts w:asciiTheme="minorHAnsi" w:eastAsia="Arial" w:hAnsiTheme="minorHAnsi"/>
                <w:sz w:val="24"/>
                <w:szCs w:val="20"/>
                <w:u w:color="000000"/>
                <w:bdr w:val="nil"/>
              </w:rPr>
              <w:t>C1</w:t>
            </w:r>
          </w:p>
        </w:tc>
        <w:tc>
          <w:tcPr>
            <w:tcW w:w="5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7F309" w14:textId="77777777" w:rsidR="003D79B6" w:rsidRPr="00822338" w:rsidRDefault="003D79B6" w:rsidP="003D79B6">
            <w:pPr>
              <w:pBdr>
                <w:top w:val="nil"/>
                <w:left w:val="nil"/>
                <w:bottom w:val="nil"/>
                <w:right w:val="nil"/>
                <w:between w:val="nil"/>
                <w:bar w:val="nil"/>
              </w:pBdr>
              <w:rPr>
                <w:rFonts w:asciiTheme="minorHAnsi" w:eastAsia="Arial" w:hAnsiTheme="minorHAnsi"/>
                <w:sz w:val="24"/>
                <w:u w:color="000000"/>
                <w:bdr w:val="nil"/>
              </w:rPr>
            </w:pPr>
            <w:r w:rsidRPr="00822338">
              <w:rPr>
                <w:rFonts w:asciiTheme="minorHAnsi" w:eastAsia="Arial" w:hAnsiTheme="minorHAnsi"/>
                <w:sz w:val="24"/>
                <w:u w:color="000000"/>
                <w:bdr w:val="nil"/>
              </w:rPr>
              <w:t xml:space="preserve">Survey implementation plan </w:t>
            </w:r>
            <w:r>
              <w:rPr>
                <w:rFonts w:asciiTheme="minorHAnsi" w:eastAsia="Arial" w:hAnsiTheme="minorHAnsi"/>
                <w:sz w:val="24"/>
                <w:u w:color="000000"/>
                <w:bdr w:val="nil"/>
              </w:rPr>
              <w:t>($500)</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361B0" w14:textId="77777777" w:rsidR="003D79B6" w:rsidRPr="00AC7BC2" w:rsidRDefault="003D79B6" w:rsidP="003D79B6">
            <w:pPr>
              <w:pBdr>
                <w:top w:val="nil"/>
                <w:left w:val="nil"/>
                <w:bottom w:val="nil"/>
                <w:right w:val="nil"/>
                <w:between w:val="nil"/>
                <w:bar w:val="nil"/>
              </w:pBdr>
              <w:jc w:val="right"/>
              <w:rPr>
                <w:rFonts w:asciiTheme="minorHAnsi" w:eastAsia="Arial" w:hAnsiTheme="minorHAnsi"/>
                <w:u w:color="000000"/>
                <w:bdr w:val="nil"/>
              </w:rPr>
            </w:pPr>
            <w:r w:rsidRPr="00AC7BC2">
              <w:rPr>
                <w:rFonts w:asciiTheme="minorHAnsi" w:eastAsia="Arial" w:hAnsiTheme="minorHAnsi"/>
                <w:sz w:val="24"/>
                <w:u w:color="000000"/>
                <w:bdr w:val="nil"/>
              </w:rPr>
              <w:t>$500</w:t>
            </w:r>
          </w:p>
        </w:tc>
      </w:tr>
      <w:tr w:rsidR="003D79B6" w:rsidRPr="008F4524" w14:paraId="747FB65A" w14:textId="77777777" w:rsidTr="00361E6D">
        <w:trPr>
          <w:trHeight w:val="200"/>
        </w:trPr>
        <w:tc>
          <w:tcPr>
            <w:tcW w:w="578" w:type="dxa"/>
            <w:tcBorders>
              <w:top w:val="single" w:sz="4" w:space="0" w:color="000000"/>
              <w:left w:val="single" w:sz="4" w:space="0" w:color="000000"/>
              <w:bottom w:val="single" w:sz="4" w:space="0" w:color="000000"/>
              <w:right w:val="single" w:sz="4" w:space="0" w:color="000000"/>
            </w:tcBorders>
          </w:tcPr>
          <w:p w14:paraId="7C5F4080" w14:textId="35F8663D" w:rsidR="003D79B6" w:rsidRPr="00822338" w:rsidRDefault="003D79B6" w:rsidP="003D79B6">
            <w:pPr>
              <w:pBdr>
                <w:top w:val="nil"/>
                <w:left w:val="nil"/>
                <w:bottom w:val="nil"/>
                <w:right w:val="nil"/>
                <w:between w:val="nil"/>
                <w:bar w:val="nil"/>
              </w:pBdr>
              <w:rPr>
                <w:rFonts w:asciiTheme="minorHAnsi" w:eastAsia="Arial" w:hAnsiTheme="minorHAnsi"/>
                <w:sz w:val="24"/>
                <w:u w:color="000000"/>
                <w:bdr w:val="nil"/>
              </w:rPr>
            </w:pPr>
            <w:r w:rsidRPr="00822338">
              <w:rPr>
                <w:rFonts w:asciiTheme="minorHAnsi" w:eastAsia="Arial" w:hAnsiTheme="minorHAnsi"/>
                <w:sz w:val="24"/>
                <w:u w:color="000000"/>
                <w:bdr w:val="nil"/>
              </w:rPr>
              <w:t>9</w:t>
            </w:r>
          </w:p>
        </w:tc>
        <w:tc>
          <w:tcPr>
            <w:tcW w:w="1441" w:type="dxa"/>
            <w:tcBorders>
              <w:top w:val="single" w:sz="4" w:space="0" w:color="000000"/>
              <w:left w:val="single" w:sz="4" w:space="0" w:color="000000"/>
              <w:bottom w:val="single" w:sz="4" w:space="0" w:color="000000"/>
              <w:right w:val="single" w:sz="4" w:space="0" w:color="000000"/>
            </w:tcBorders>
          </w:tcPr>
          <w:p w14:paraId="6D3A5C0B" w14:textId="77777777" w:rsidR="003D79B6" w:rsidRPr="00822338" w:rsidRDefault="003D79B6" w:rsidP="003D79B6">
            <w:pPr>
              <w:pBdr>
                <w:top w:val="nil"/>
                <w:left w:val="nil"/>
                <w:bottom w:val="nil"/>
                <w:right w:val="nil"/>
                <w:between w:val="nil"/>
                <w:bar w:val="nil"/>
              </w:pBdr>
              <w:rPr>
                <w:rFonts w:asciiTheme="minorHAnsi" w:eastAsia="Arial" w:hAnsiTheme="minorHAnsi"/>
                <w:sz w:val="24"/>
                <w:szCs w:val="20"/>
                <w:u w:color="000000"/>
                <w:bdr w:val="nil"/>
              </w:rPr>
            </w:pPr>
            <w:r>
              <w:rPr>
                <w:rFonts w:asciiTheme="minorHAnsi" w:eastAsia="Arial" w:hAnsiTheme="minorHAnsi"/>
                <w:sz w:val="24"/>
                <w:szCs w:val="20"/>
                <w:u w:color="000000"/>
                <w:bdr w:val="nil"/>
              </w:rPr>
              <w:t>C1</w:t>
            </w:r>
          </w:p>
        </w:tc>
        <w:tc>
          <w:tcPr>
            <w:tcW w:w="5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A0169" w14:textId="77777777" w:rsidR="003D79B6" w:rsidRPr="00822338" w:rsidRDefault="003D79B6" w:rsidP="003D79B6">
            <w:pPr>
              <w:pBdr>
                <w:top w:val="nil"/>
                <w:left w:val="nil"/>
                <w:bottom w:val="nil"/>
                <w:right w:val="nil"/>
                <w:between w:val="nil"/>
                <w:bar w:val="nil"/>
              </w:pBdr>
              <w:rPr>
                <w:rFonts w:asciiTheme="minorHAnsi" w:eastAsia="Arial" w:hAnsiTheme="minorHAnsi"/>
                <w:sz w:val="24"/>
                <w:u w:color="000000"/>
                <w:bdr w:val="nil"/>
              </w:rPr>
            </w:pPr>
            <w:r>
              <w:rPr>
                <w:rFonts w:asciiTheme="minorHAnsi" w:eastAsia="Arial" w:hAnsiTheme="minorHAnsi"/>
                <w:sz w:val="24"/>
                <w:u w:color="000000"/>
                <w:bdr w:val="nil"/>
              </w:rPr>
              <w:t>Survey implementation (# of surveys x $5-$20 for incentives)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51D3F" w14:textId="77777777" w:rsidR="003D79B6" w:rsidRPr="008F4524" w:rsidRDefault="003D79B6" w:rsidP="003D79B6">
            <w:pPr>
              <w:pBdr>
                <w:top w:val="nil"/>
                <w:left w:val="nil"/>
                <w:bottom w:val="nil"/>
                <w:right w:val="nil"/>
                <w:between w:val="nil"/>
                <w:bar w:val="nil"/>
              </w:pBdr>
              <w:jc w:val="right"/>
              <w:rPr>
                <w:rFonts w:asciiTheme="minorHAnsi" w:eastAsia="Arial" w:hAnsiTheme="minorHAnsi"/>
                <w:sz w:val="18"/>
                <w:u w:color="000000"/>
                <w:bdr w:val="nil"/>
              </w:rPr>
            </w:pPr>
            <w:r w:rsidRPr="008F4524">
              <w:rPr>
                <w:rFonts w:asciiTheme="minorHAnsi" w:eastAsia="Arial" w:hAnsiTheme="minorHAnsi"/>
                <w:sz w:val="18"/>
                <w:u w:color="000000"/>
                <w:bdr w:val="nil"/>
              </w:rPr>
              <w:t xml:space="preserve">Determine # of </w:t>
            </w:r>
            <w:r>
              <w:rPr>
                <w:rFonts w:asciiTheme="minorHAnsi" w:eastAsia="Arial" w:hAnsiTheme="minorHAnsi"/>
                <w:sz w:val="18"/>
                <w:u w:color="000000"/>
                <w:bdr w:val="nil"/>
              </w:rPr>
              <w:t xml:space="preserve">surveys and incentive cost </w:t>
            </w:r>
            <w:r w:rsidRPr="008F4524">
              <w:rPr>
                <w:rFonts w:asciiTheme="minorHAnsi" w:eastAsia="Arial" w:hAnsiTheme="minorHAnsi"/>
                <w:sz w:val="18"/>
                <w:u w:color="000000"/>
                <w:bdr w:val="nil"/>
              </w:rPr>
              <w:t>to calculate amount</w:t>
            </w:r>
          </w:p>
        </w:tc>
      </w:tr>
      <w:tr w:rsidR="003D79B6" w:rsidRPr="008F4524" w14:paraId="63A37D05" w14:textId="77777777" w:rsidTr="00361E6D">
        <w:trPr>
          <w:trHeight w:val="200"/>
        </w:trPr>
        <w:tc>
          <w:tcPr>
            <w:tcW w:w="578" w:type="dxa"/>
            <w:tcBorders>
              <w:top w:val="single" w:sz="4" w:space="0" w:color="000000"/>
              <w:left w:val="single" w:sz="4" w:space="0" w:color="000000"/>
              <w:bottom w:val="single" w:sz="4" w:space="0" w:color="000000"/>
              <w:right w:val="single" w:sz="4" w:space="0" w:color="000000"/>
            </w:tcBorders>
          </w:tcPr>
          <w:p w14:paraId="62838AF0" w14:textId="1576F5F9" w:rsidR="003D79B6" w:rsidRPr="00822338" w:rsidRDefault="003D79B6" w:rsidP="003D79B6">
            <w:pPr>
              <w:pBdr>
                <w:top w:val="nil"/>
                <w:left w:val="nil"/>
                <w:bottom w:val="nil"/>
                <w:right w:val="nil"/>
                <w:between w:val="nil"/>
                <w:bar w:val="nil"/>
              </w:pBdr>
              <w:rPr>
                <w:rFonts w:asciiTheme="minorHAnsi" w:eastAsia="Arial" w:hAnsiTheme="minorHAnsi"/>
                <w:sz w:val="24"/>
                <w:u w:color="000000"/>
                <w:bdr w:val="nil"/>
              </w:rPr>
            </w:pPr>
            <w:r w:rsidRPr="00822338">
              <w:rPr>
                <w:rFonts w:asciiTheme="minorHAnsi" w:eastAsia="Arial" w:hAnsiTheme="minorHAnsi"/>
                <w:sz w:val="24"/>
                <w:u w:color="000000"/>
                <w:bdr w:val="nil"/>
              </w:rPr>
              <w:t>10</w:t>
            </w:r>
          </w:p>
        </w:tc>
        <w:tc>
          <w:tcPr>
            <w:tcW w:w="1441" w:type="dxa"/>
            <w:tcBorders>
              <w:top w:val="single" w:sz="4" w:space="0" w:color="000000"/>
              <w:left w:val="single" w:sz="4" w:space="0" w:color="000000"/>
              <w:bottom w:val="single" w:sz="4" w:space="0" w:color="000000"/>
              <w:right w:val="single" w:sz="4" w:space="0" w:color="000000"/>
            </w:tcBorders>
          </w:tcPr>
          <w:p w14:paraId="6B75F6EC" w14:textId="77777777" w:rsidR="003D79B6" w:rsidRPr="00822338" w:rsidRDefault="003D79B6" w:rsidP="003D79B6">
            <w:pPr>
              <w:pBdr>
                <w:top w:val="nil"/>
                <w:left w:val="nil"/>
                <w:bottom w:val="nil"/>
                <w:right w:val="nil"/>
                <w:between w:val="nil"/>
                <w:bar w:val="nil"/>
              </w:pBdr>
              <w:rPr>
                <w:rFonts w:asciiTheme="minorHAnsi" w:eastAsia="Arial" w:hAnsiTheme="minorHAnsi"/>
                <w:sz w:val="24"/>
                <w:szCs w:val="20"/>
                <w:u w:color="000000"/>
                <w:bdr w:val="nil"/>
              </w:rPr>
            </w:pPr>
            <w:r w:rsidRPr="00822338">
              <w:rPr>
                <w:rFonts w:asciiTheme="minorHAnsi" w:eastAsia="Arial" w:hAnsiTheme="minorHAnsi"/>
                <w:sz w:val="24"/>
                <w:szCs w:val="20"/>
                <w:u w:color="000000"/>
                <w:bdr w:val="nil"/>
              </w:rPr>
              <w:t>C1</w:t>
            </w:r>
          </w:p>
        </w:tc>
        <w:tc>
          <w:tcPr>
            <w:tcW w:w="5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E9E7E" w14:textId="77777777" w:rsidR="003D79B6" w:rsidRPr="00822338" w:rsidRDefault="003D79B6" w:rsidP="003D79B6">
            <w:pPr>
              <w:pBdr>
                <w:top w:val="nil"/>
                <w:left w:val="nil"/>
                <w:bottom w:val="nil"/>
                <w:right w:val="nil"/>
                <w:between w:val="nil"/>
                <w:bar w:val="nil"/>
              </w:pBdr>
              <w:rPr>
                <w:rFonts w:asciiTheme="minorHAnsi" w:eastAsia="Arial" w:hAnsiTheme="minorHAnsi"/>
                <w:sz w:val="24"/>
                <w:u w:color="000000"/>
                <w:bdr w:val="nil"/>
              </w:rPr>
            </w:pPr>
            <w:r w:rsidRPr="00822338">
              <w:rPr>
                <w:rFonts w:asciiTheme="minorHAnsi" w:eastAsia="Arial" w:hAnsiTheme="minorHAnsi"/>
                <w:sz w:val="24"/>
                <w:u w:color="000000"/>
                <w:bdr w:val="nil"/>
              </w:rPr>
              <w:t>Community presentation(s) ($500 per presentation)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30AD6" w14:textId="77777777" w:rsidR="003D79B6" w:rsidRPr="008F4524" w:rsidRDefault="003D79B6" w:rsidP="003D79B6">
            <w:pPr>
              <w:pBdr>
                <w:top w:val="nil"/>
                <w:left w:val="nil"/>
                <w:bottom w:val="nil"/>
                <w:right w:val="nil"/>
                <w:between w:val="nil"/>
                <w:bar w:val="nil"/>
              </w:pBdr>
              <w:jc w:val="right"/>
              <w:rPr>
                <w:rFonts w:asciiTheme="minorHAnsi" w:eastAsia="Arial" w:hAnsiTheme="minorHAnsi"/>
                <w:u w:color="000000"/>
                <w:bdr w:val="nil"/>
              </w:rPr>
            </w:pPr>
            <w:r w:rsidRPr="008F4524">
              <w:rPr>
                <w:rFonts w:asciiTheme="minorHAnsi" w:eastAsia="Arial" w:hAnsiTheme="minorHAnsi"/>
                <w:sz w:val="18"/>
                <w:u w:color="000000"/>
                <w:bdr w:val="nil"/>
              </w:rPr>
              <w:t xml:space="preserve">Determine # of </w:t>
            </w:r>
            <w:r>
              <w:rPr>
                <w:rFonts w:asciiTheme="minorHAnsi" w:eastAsia="Arial" w:hAnsiTheme="minorHAnsi"/>
                <w:sz w:val="18"/>
                <w:u w:color="000000"/>
                <w:bdr w:val="nil"/>
              </w:rPr>
              <w:t>presentations</w:t>
            </w:r>
            <w:r w:rsidRPr="008F4524">
              <w:rPr>
                <w:rFonts w:asciiTheme="minorHAnsi" w:eastAsia="Arial" w:hAnsiTheme="minorHAnsi"/>
                <w:sz w:val="18"/>
                <w:u w:color="000000"/>
                <w:bdr w:val="nil"/>
              </w:rPr>
              <w:t xml:space="preserve"> to calculate amount</w:t>
            </w:r>
          </w:p>
        </w:tc>
      </w:tr>
      <w:tr w:rsidR="003D79B6" w:rsidRPr="008F4524" w14:paraId="47BDB19F" w14:textId="77777777" w:rsidTr="00361E6D">
        <w:trPr>
          <w:trHeight w:val="200"/>
        </w:trPr>
        <w:tc>
          <w:tcPr>
            <w:tcW w:w="578" w:type="dxa"/>
            <w:tcBorders>
              <w:top w:val="single" w:sz="4" w:space="0" w:color="000000"/>
              <w:left w:val="single" w:sz="4" w:space="0" w:color="000000"/>
              <w:bottom w:val="single" w:sz="4" w:space="0" w:color="000000"/>
              <w:right w:val="single" w:sz="4" w:space="0" w:color="000000"/>
            </w:tcBorders>
          </w:tcPr>
          <w:p w14:paraId="12001B63" w14:textId="0FC713B2" w:rsidR="003D79B6" w:rsidRPr="00822338" w:rsidRDefault="003D79B6" w:rsidP="003D79B6">
            <w:pPr>
              <w:pBdr>
                <w:top w:val="nil"/>
                <w:left w:val="nil"/>
                <w:bottom w:val="nil"/>
                <w:right w:val="nil"/>
                <w:between w:val="nil"/>
                <w:bar w:val="nil"/>
              </w:pBdr>
              <w:rPr>
                <w:rFonts w:asciiTheme="minorHAnsi" w:eastAsia="Arial" w:hAnsiTheme="minorHAnsi"/>
                <w:sz w:val="24"/>
                <w:u w:color="000000"/>
                <w:bdr w:val="nil"/>
              </w:rPr>
            </w:pPr>
            <w:r w:rsidRPr="00822338">
              <w:rPr>
                <w:rFonts w:asciiTheme="minorHAnsi" w:eastAsia="Arial" w:hAnsiTheme="minorHAnsi"/>
                <w:sz w:val="24"/>
                <w:u w:color="000000"/>
                <w:bdr w:val="nil"/>
              </w:rPr>
              <w:t>11</w:t>
            </w:r>
          </w:p>
        </w:tc>
        <w:tc>
          <w:tcPr>
            <w:tcW w:w="1441" w:type="dxa"/>
            <w:tcBorders>
              <w:top w:val="single" w:sz="4" w:space="0" w:color="000000"/>
              <w:left w:val="single" w:sz="4" w:space="0" w:color="000000"/>
              <w:bottom w:val="single" w:sz="4" w:space="0" w:color="000000"/>
              <w:right w:val="single" w:sz="4" w:space="0" w:color="000000"/>
            </w:tcBorders>
          </w:tcPr>
          <w:p w14:paraId="29274E07" w14:textId="77777777" w:rsidR="003D79B6" w:rsidRPr="00822338" w:rsidRDefault="003D79B6" w:rsidP="003D79B6">
            <w:pPr>
              <w:pBdr>
                <w:top w:val="nil"/>
                <w:left w:val="nil"/>
                <w:bottom w:val="nil"/>
                <w:right w:val="nil"/>
                <w:between w:val="nil"/>
                <w:bar w:val="nil"/>
              </w:pBdr>
              <w:rPr>
                <w:rFonts w:asciiTheme="minorHAnsi" w:eastAsia="Arial" w:hAnsiTheme="minorHAnsi"/>
                <w:sz w:val="24"/>
                <w:szCs w:val="20"/>
                <w:u w:color="000000"/>
                <w:bdr w:val="nil"/>
              </w:rPr>
            </w:pPr>
            <w:r w:rsidRPr="00822338">
              <w:rPr>
                <w:rFonts w:asciiTheme="minorHAnsi" w:eastAsia="Arial" w:hAnsiTheme="minorHAnsi"/>
                <w:sz w:val="24"/>
                <w:szCs w:val="20"/>
                <w:u w:color="000000"/>
                <w:bdr w:val="nil"/>
              </w:rPr>
              <w:t>C1</w:t>
            </w:r>
          </w:p>
        </w:tc>
        <w:tc>
          <w:tcPr>
            <w:tcW w:w="5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92AB2" w14:textId="42BCA019" w:rsidR="003D79B6" w:rsidRPr="00822338" w:rsidRDefault="003D79B6" w:rsidP="003D79B6">
            <w:pPr>
              <w:pBdr>
                <w:top w:val="nil"/>
                <w:left w:val="nil"/>
                <w:bottom w:val="nil"/>
                <w:right w:val="nil"/>
                <w:between w:val="nil"/>
                <w:bar w:val="nil"/>
              </w:pBdr>
              <w:rPr>
                <w:rFonts w:asciiTheme="minorHAnsi" w:eastAsia="Arial" w:hAnsiTheme="minorHAnsi"/>
                <w:sz w:val="24"/>
                <w:u w:color="000000"/>
                <w:bdr w:val="nil"/>
              </w:rPr>
            </w:pPr>
            <w:r w:rsidRPr="00822338">
              <w:rPr>
                <w:rFonts w:asciiTheme="minorHAnsi" w:eastAsia="Arial" w:hAnsiTheme="minorHAnsi"/>
                <w:sz w:val="24"/>
                <w:u w:color="000000"/>
                <w:bdr w:val="nil"/>
              </w:rPr>
              <w:t>Materials development (</w:t>
            </w:r>
            <w:r>
              <w:rPr>
                <w:rFonts w:asciiTheme="minorHAnsi" w:eastAsia="Arial" w:hAnsiTheme="minorHAnsi"/>
                <w:sz w:val="24"/>
                <w:u w:color="000000"/>
                <w:bdr w:val="nil"/>
              </w:rPr>
              <w:t>printing costs, other presentation needs)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7EBCC" w14:textId="77777777" w:rsidR="003D79B6" w:rsidRPr="008F4524" w:rsidRDefault="003D79B6" w:rsidP="003D79B6">
            <w:pPr>
              <w:pBdr>
                <w:top w:val="nil"/>
                <w:left w:val="nil"/>
                <w:bottom w:val="nil"/>
                <w:right w:val="nil"/>
                <w:between w:val="nil"/>
                <w:bar w:val="nil"/>
              </w:pBdr>
              <w:jc w:val="right"/>
              <w:rPr>
                <w:rFonts w:asciiTheme="minorHAnsi" w:eastAsia="Arial" w:hAnsiTheme="minorHAnsi"/>
                <w:u w:color="000000"/>
                <w:bdr w:val="nil"/>
              </w:rPr>
            </w:pPr>
            <w:r w:rsidRPr="00CF69EF">
              <w:rPr>
                <w:rFonts w:asciiTheme="minorHAnsi" w:eastAsia="Arial" w:hAnsiTheme="minorHAnsi"/>
                <w:sz w:val="18"/>
                <w:u w:color="000000"/>
                <w:bdr w:val="nil"/>
              </w:rPr>
              <w:t>Estimate associated costs to calculate amount</w:t>
            </w:r>
          </w:p>
        </w:tc>
      </w:tr>
      <w:tr w:rsidR="003D79B6" w:rsidRPr="008F4524" w14:paraId="2AC523D8" w14:textId="77777777" w:rsidTr="00361E6D">
        <w:trPr>
          <w:trHeight w:val="200"/>
        </w:trPr>
        <w:tc>
          <w:tcPr>
            <w:tcW w:w="578" w:type="dxa"/>
            <w:tcBorders>
              <w:top w:val="single" w:sz="4" w:space="0" w:color="000000"/>
              <w:left w:val="single" w:sz="4" w:space="0" w:color="000000"/>
              <w:bottom w:val="single" w:sz="4" w:space="0" w:color="000000"/>
              <w:right w:val="single" w:sz="4" w:space="0" w:color="000000"/>
            </w:tcBorders>
          </w:tcPr>
          <w:p w14:paraId="535409AA" w14:textId="634B5D04" w:rsidR="003D79B6" w:rsidRPr="00822338" w:rsidRDefault="003D79B6" w:rsidP="003D79B6">
            <w:pPr>
              <w:pBdr>
                <w:top w:val="nil"/>
                <w:left w:val="nil"/>
                <w:bottom w:val="nil"/>
                <w:right w:val="nil"/>
                <w:between w:val="nil"/>
                <w:bar w:val="nil"/>
              </w:pBdr>
              <w:rPr>
                <w:rFonts w:asciiTheme="minorHAnsi" w:eastAsia="Arial" w:hAnsiTheme="minorHAnsi"/>
                <w:sz w:val="24"/>
                <w:u w:color="000000"/>
                <w:bdr w:val="nil"/>
              </w:rPr>
            </w:pPr>
            <w:r w:rsidRPr="00822338">
              <w:rPr>
                <w:rFonts w:asciiTheme="minorHAnsi" w:eastAsia="Arial" w:hAnsiTheme="minorHAnsi"/>
                <w:sz w:val="24"/>
                <w:u w:color="000000"/>
                <w:bdr w:val="nil"/>
              </w:rPr>
              <w:t>12</w:t>
            </w:r>
          </w:p>
        </w:tc>
        <w:tc>
          <w:tcPr>
            <w:tcW w:w="1441" w:type="dxa"/>
            <w:tcBorders>
              <w:top w:val="single" w:sz="4" w:space="0" w:color="000000"/>
              <w:left w:val="single" w:sz="4" w:space="0" w:color="000000"/>
              <w:bottom w:val="single" w:sz="4" w:space="0" w:color="000000"/>
              <w:right w:val="single" w:sz="4" w:space="0" w:color="000000"/>
            </w:tcBorders>
          </w:tcPr>
          <w:p w14:paraId="5A0394A0" w14:textId="77777777" w:rsidR="003D79B6" w:rsidRPr="00822338" w:rsidRDefault="003D79B6" w:rsidP="003D79B6">
            <w:pPr>
              <w:pBdr>
                <w:top w:val="nil"/>
                <w:left w:val="nil"/>
                <w:bottom w:val="nil"/>
                <w:right w:val="nil"/>
                <w:between w:val="nil"/>
                <w:bar w:val="nil"/>
              </w:pBdr>
              <w:rPr>
                <w:rFonts w:asciiTheme="minorHAnsi" w:hAnsiTheme="minorHAnsi"/>
                <w:sz w:val="24"/>
                <w:szCs w:val="20"/>
              </w:rPr>
            </w:pPr>
            <w:r w:rsidRPr="00361E6D">
              <w:rPr>
                <w:rFonts w:asciiTheme="minorHAnsi" w:eastAsia="Arial" w:hAnsiTheme="minorHAnsi"/>
                <w:sz w:val="24"/>
                <w:u w:color="000000"/>
                <w:bdr w:val="nil"/>
              </w:rPr>
              <w:t>C1, C2, &amp; C3</w:t>
            </w:r>
          </w:p>
        </w:tc>
        <w:tc>
          <w:tcPr>
            <w:tcW w:w="5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99E1B" w14:textId="1360DBE5" w:rsidR="003D79B6" w:rsidRPr="00822338" w:rsidRDefault="003D79B6" w:rsidP="003D79B6">
            <w:pPr>
              <w:pBdr>
                <w:top w:val="nil"/>
                <w:left w:val="nil"/>
                <w:bottom w:val="nil"/>
                <w:right w:val="nil"/>
                <w:between w:val="nil"/>
                <w:bar w:val="nil"/>
              </w:pBdr>
              <w:rPr>
                <w:rFonts w:asciiTheme="minorHAnsi" w:eastAsia="Arial" w:hAnsiTheme="minorHAnsi"/>
                <w:sz w:val="24"/>
                <w:u w:color="000000"/>
                <w:bdr w:val="nil"/>
              </w:rPr>
            </w:pPr>
            <w:r>
              <w:rPr>
                <w:rFonts w:asciiTheme="minorHAnsi" w:hAnsiTheme="minorHAnsi"/>
                <w:sz w:val="24"/>
              </w:rPr>
              <w:t>Training Attendance (r</w:t>
            </w:r>
            <w:r w:rsidRPr="00822338">
              <w:rPr>
                <w:rFonts w:asciiTheme="minorHAnsi" w:hAnsiTheme="minorHAnsi"/>
                <w:sz w:val="24"/>
              </w:rPr>
              <w:t>egistration, travel, mileage, per diem)</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365CD" w14:textId="77777777" w:rsidR="003D79B6" w:rsidRPr="008F4524" w:rsidRDefault="003D79B6" w:rsidP="003D79B6">
            <w:pPr>
              <w:pBdr>
                <w:top w:val="nil"/>
                <w:left w:val="nil"/>
                <w:bottom w:val="nil"/>
                <w:right w:val="nil"/>
                <w:between w:val="nil"/>
                <w:bar w:val="nil"/>
              </w:pBdr>
              <w:jc w:val="right"/>
              <w:rPr>
                <w:rFonts w:asciiTheme="minorHAnsi" w:eastAsia="Arial" w:hAnsiTheme="minorHAnsi"/>
                <w:u w:color="000000"/>
                <w:bdr w:val="nil"/>
              </w:rPr>
            </w:pPr>
            <w:r w:rsidRPr="00CF69EF">
              <w:rPr>
                <w:rFonts w:asciiTheme="minorHAnsi" w:eastAsia="Arial" w:hAnsiTheme="minorHAnsi"/>
                <w:sz w:val="18"/>
                <w:u w:color="000000"/>
                <w:bdr w:val="nil"/>
              </w:rPr>
              <w:t>Estimate associated costs to calculate amount</w:t>
            </w:r>
          </w:p>
        </w:tc>
      </w:tr>
      <w:tr w:rsidR="003D79B6" w:rsidRPr="008F4524" w14:paraId="1C04415D" w14:textId="77777777" w:rsidTr="00361E6D">
        <w:trPr>
          <w:trHeight w:val="200"/>
        </w:trPr>
        <w:tc>
          <w:tcPr>
            <w:tcW w:w="578" w:type="dxa"/>
            <w:tcBorders>
              <w:top w:val="single" w:sz="4" w:space="0" w:color="000000"/>
              <w:left w:val="single" w:sz="4" w:space="0" w:color="000000"/>
              <w:bottom w:val="single" w:sz="4" w:space="0" w:color="000000"/>
              <w:right w:val="single" w:sz="4" w:space="0" w:color="000000"/>
            </w:tcBorders>
          </w:tcPr>
          <w:p w14:paraId="67FCDC0D" w14:textId="5D3C5BFC" w:rsidR="003D79B6" w:rsidRPr="00822338" w:rsidRDefault="003D79B6" w:rsidP="003D79B6">
            <w:pPr>
              <w:pBdr>
                <w:top w:val="nil"/>
                <w:left w:val="nil"/>
                <w:bottom w:val="nil"/>
                <w:right w:val="nil"/>
                <w:between w:val="nil"/>
                <w:bar w:val="nil"/>
              </w:pBdr>
              <w:rPr>
                <w:rFonts w:asciiTheme="minorHAnsi" w:eastAsia="Arial" w:hAnsiTheme="minorHAnsi"/>
                <w:sz w:val="24"/>
                <w:u w:color="000000"/>
                <w:bdr w:val="nil"/>
              </w:rPr>
            </w:pPr>
            <w:r w:rsidRPr="00822338">
              <w:rPr>
                <w:rFonts w:asciiTheme="minorHAnsi" w:hAnsiTheme="minorHAnsi"/>
                <w:sz w:val="24"/>
                <w:u w:color="000000"/>
                <w:bdr w:val="nil"/>
              </w:rPr>
              <w:lastRenderedPageBreak/>
              <w:t>13</w:t>
            </w:r>
          </w:p>
        </w:tc>
        <w:tc>
          <w:tcPr>
            <w:tcW w:w="1441" w:type="dxa"/>
            <w:tcBorders>
              <w:top w:val="single" w:sz="4" w:space="0" w:color="000000"/>
              <w:left w:val="single" w:sz="4" w:space="0" w:color="000000"/>
              <w:bottom w:val="single" w:sz="4" w:space="0" w:color="000000"/>
              <w:right w:val="single" w:sz="4" w:space="0" w:color="000000"/>
            </w:tcBorders>
          </w:tcPr>
          <w:p w14:paraId="6A92BC9B" w14:textId="77777777" w:rsidR="003D79B6" w:rsidRPr="00822338" w:rsidRDefault="003D79B6" w:rsidP="003D79B6">
            <w:pPr>
              <w:pBdr>
                <w:top w:val="nil"/>
                <w:left w:val="nil"/>
                <w:bottom w:val="nil"/>
                <w:right w:val="nil"/>
                <w:between w:val="nil"/>
                <w:bar w:val="nil"/>
              </w:pBdr>
              <w:rPr>
                <w:rFonts w:asciiTheme="minorHAnsi" w:eastAsia="Arial" w:hAnsiTheme="minorHAnsi"/>
                <w:sz w:val="24"/>
                <w:szCs w:val="20"/>
                <w:u w:color="000000"/>
                <w:bdr w:val="nil"/>
              </w:rPr>
            </w:pPr>
            <w:r w:rsidRPr="00361E6D">
              <w:rPr>
                <w:rFonts w:asciiTheme="minorHAnsi" w:eastAsia="Arial" w:hAnsiTheme="minorHAnsi"/>
                <w:sz w:val="24"/>
                <w:u w:color="000000"/>
                <w:bdr w:val="nil"/>
              </w:rPr>
              <w:t>C1, C2, &amp; C3</w:t>
            </w:r>
          </w:p>
        </w:tc>
        <w:tc>
          <w:tcPr>
            <w:tcW w:w="5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A7701" w14:textId="77777777" w:rsidR="003D79B6" w:rsidRPr="00822338" w:rsidRDefault="003D79B6" w:rsidP="003D79B6">
            <w:pPr>
              <w:pBdr>
                <w:top w:val="nil"/>
                <w:left w:val="nil"/>
                <w:bottom w:val="nil"/>
                <w:right w:val="nil"/>
                <w:between w:val="nil"/>
                <w:bar w:val="nil"/>
              </w:pBdr>
              <w:rPr>
                <w:rFonts w:asciiTheme="minorHAnsi" w:eastAsia="Arial" w:hAnsiTheme="minorHAnsi"/>
                <w:sz w:val="24"/>
                <w:u w:color="000000"/>
                <w:bdr w:val="nil"/>
              </w:rPr>
            </w:pPr>
            <w:r w:rsidRPr="00822338">
              <w:rPr>
                <w:rFonts w:asciiTheme="minorHAnsi" w:eastAsia="Arial" w:hAnsiTheme="minorHAnsi"/>
                <w:sz w:val="24"/>
                <w:u w:color="000000"/>
                <w:bdr w:val="nil"/>
              </w:rPr>
              <w:t xml:space="preserve">Attend and participate in Southwest Tribal Tobacco Coalition meetings ($300 per meeting) </w:t>
            </w:r>
            <w:r>
              <w:rPr>
                <w:rFonts w:asciiTheme="minorHAnsi" w:eastAsia="Arial" w:hAnsiTheme="minorHAnsi"/>
                <w:sz w:val="24"/>
                <w:u w:color="000000"/>
                <w:bdr w:val="nil"/>
              </w:rPr>
              <w:t>maximum = 4 meetings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41C09" w14:textId="77777777" w:rsidR="003D79B6" w:rsidRPr="008F4524" w:rsidRDefault="003D79B6" w:rsidP="003D79B6">
            <w:pPr>
              <w:pBdr>
                <w:top w:val="nil"/>
                <w:left w:val="nil"/>
                <w:bottom w:val="nil"/>
                <w:right w:val="nil"/>
                <w:between w:val="nil"/>
                <w:bar w:val="nil"/>
              </w:pBdr>
              <w:jc w:val="right"/>
              <w:rPr>
                <w:rFonts w:asciiTheme="minorHAnsi" w:eastAsia="Arial" w:hAnsiTheme="minorHAnsi"/>
                <w:u w:color="000000"/>
                <w:bdr w:val="nil"/>
              </w:rPr>
            </w:pPr>
            <w:r w:rsidRPr="008F4524">
              <w:rPr>
                <w:rFonts w:asciiTheme="minorHAnsi" w:eastAsia="Arial" w:hAnsiTheme="minorHAnsi"/>
                <w:sz w:val="18"/>
                <w:u w:color="000000"/>
                <w:bdr w:val="nil"/>
              </w:rPr>
              <w:t>Determine # of meetings to calculate amount</w:t>
            </w:r>
          </w:p>
        </w:tc>
      </w:tr>
      <w:tr w:rsidR="003D79B6" w:rsidRPr="008F4524" w14:paraId="7DB2D011" w14:textId="77777777" w:rsidTr="00361E6D">
        <w:trPr>
          <w:trHeight w:val="200"/>
        </w:trPr>
        <w:tc>
          <w:tcPr>
            <w:tcW w:w="578" w:type="dxa"/>
            <w:tcBorders>
              <w:top w:val="single" w:sz="4" w:space="0" w:color="000000"/>
              <w:left w:val="single" w:sz="4" w:space="0" w:color="000000"/>
              <w:bottom w:val="single" w:sz="4" w:space="0" w:color="000000"/>
              <w:right w:val="single" w:sz="4" w:space="0" w:color="000000"/>
            </w:tcBorders>
          </w:tcPr>
          <w:p w14:paraId="6A4C5A2F" w14:textId="6FA1C436" w:rsidR="003D79B6" w:rsidRPr="00822338" w:rsidRDefault="003D79B6" w:rsidP="003D79B6">
            <w:pPr>
              <w:pBdr>
                <w:top w:val="nil"/>
                <w:left w:val="nil"/>
                <w:bottom w:val="nil"/>
                <w:right w:val="nil"/>
                <w:between w:val="nil"/>
                <w:bar w:val="nil"/>
              </w:pBdr>
              <w:rPr>
                <w:rFonts w:asciiTheme="minorHAnsi" w:hAnsiTheme="minorHAnsi"/>
                <w:sz w:val="24"/>
                <w:u w:color="000000"/>
                <w:bdr w:val="nil"/>
              </w:rPr>
            </w:pPr>
            <w:r w:rsidRPr="00822338">
              <w:rPr>
                <w:rFonts w:asciiTheme="minorHAnsi" w:eastAsia="Arial" w:hAnsiTheme="minorHAnsi"/>
                <w:sz w:val="24"/>
                <w:u w:color="000000"/>
                <w:bdr w:val="nil"/>
              </w:rPr>
              <w:t>14</w:t>
            </w:r>
          </w:p>
        </w:tc>
        <w:tc>
          <w:tcPr>
            <w:tcW w:w="1441" w:type="dxa"/>
            <w:tcBorders>
              <w:top w:val="single" w:sz="4" w:space="0" w:color="000000"/>
              <w:left w:val="single" w:sz="4" w:space="0" w:color="000000"/>
              <w:bottom w:val="single" w:sz="4" w:space="0" w:color="000000"/>
              <w:right w:val="single" w:sz="4" w:space="0" w:color="000000"/>
            </w:tcBorders>
          </w:tcPr>
          <w:p w14:paraId="0E2CAF45" w14:textId="77777777" w:rsidR="003D79B6" w:rsidRPr="00822338" w:rsidRDefault="003D79B6" w:rsidP="003D79B6">
            <w:pPr>
              <w:pBdr>
                <w:top w:val="nil"/>
                <w:left w:val="nil"/>
                <w:bottom w:val="nil"/>
                <w:right w:val="nil"/>
                <w:between w:val="nil"/>
                <w:bar w:val="nil"/>
              </w:pBdr>
              <w:rPr>
                <w:rFonts w:asciiTheme="minorHAnsi" w:eastAsia="Arial" w:hAnsiTheme="minorHAnsi"/>
                <w:sz w:val="24"/>
                <w:szCs w:val="20"/>
                <w:u w:color="000000"/>
                <w:bdr w:val="nil"/>
              </w:rPr>
            </w:pPr>
            <w:r w:rsidRPr="00822338">
              <w:rPr>
                <w:rFonts w:asciiTheme="minorHAnsi" w:eastAsia="Arial" w:hAnsiTheme="minorHAnsi"/>
                <w:sz w:val="24"/>
                <w:szCs w:val="20"/>
                <w:u w:color="000000"/>
                <w:bdr w:val="nil"/>
              </w:rPr>
              <w:t>C2</w:t>
            </w:r>
          </w:p>
        </w:tc>
        <w:tc>
          <w:tcPr>
            <w:tcW w:w="5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C96A6" w14:textId="77777777" w:rsidR="003D79B6" w:rsidRPr="00822338" w:rsidRDefault="003D79B6" w:rsidP="003D79B6">
            <w:pPr>
              <w:pBdr>
                <w:top w:val="nil"/>
                <w:left w:val="nil"/>
                <w:bottom w:val="nil"/>
                <w:right w:val="nil"/>
                <w:between w:val="nil"/>
                <w:bar w:val="nil"/>
              </w:pBdr>
              <w:rPr>
                <w:rFonts w:asciiTheme="minorHAnsi" w:eastAsia="Arial" w:hAnsiTheme="minorHAnsi"/>
                <w:sz w:val="24"/>
                <w:u w:color="000000"/>
                <w:bdr w:val="nil"/>
              </w:rPr>
            </w:pPr>
            <w:r w:rsidRPr="00822338">
              <w:rPr>
                <w:rFonts w:asciiTheme="minorHAnsi" w:eastAsia="Arial" w:hAnsiTheme="minorHAnsi"/>
                <w:sz w:val="24"/>
                <w:u w:color="000000"/>
                <w:bdr w:val="nil"/>
              </w:rPr>
              <w:t>Conduct focus groups ($500 per focus group)</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C3B12" w14:textId="77777777" w:rsidR="003D79B6" w:rsidRPr="008F4524" w:rsidRDefault="003D79B6" w:rsidP="003D79B6">
            <w:pPr>
              <w:pBdr>
                <w:top w:val="nil"/>
                <w:left w:val="nil"/>
                <w:bottom w:val="nil"/>
                <w:right w:val="nil"/>
                <w:between w:val="nil"/>
                <w:bar w:val="nil"/>
              </w:pBdr>
              <w:jc w:val="right"/>
              <w:rPr>
                <w:rFonts w:asciiTheme="minorHAnsi" w:eastAsia="Arial" w:hAnsiTheme="minorHAnsi"/>
                <w:u w:color="000000"/>
                <w:bdr w:val="nil"/>
              </w:rPr>
            </w:pPr>
            <w:r w:rsidRPr="008F4524">
              <w:rPr>
                <w:rFonts w:asciiTheme="minorHAnsi" w:eastAsia="Arial" w:hAnsiTheme="minorHAnsi"/>
                <w:sz w:val="18"/>
                <w:u w:color="000000"/>
                <w:bdr w:val="nil"/>
              </w:rPr>
              <w:t xml:space="preserve">Determine # of </w:t>
            </w:r>
            <w:r>
              <w:rPr>
                <w:rFonts w:asciiTheme="minorHAnsi" w:eastAsia="Arial" w:hAnsiTheme="minorHAnsi"/>
                <w:sz w:val="18"/>
                <w:u w:color="000000"/>
                <w:bdr w:val="nil"/>
              </w:rPr>
              <w:t>focus groups</w:t>
            </w:r>
            <w:r w:rsidRPr="008F4524">
              <w:rPr>
                <w:rFonts w:asciiTheme="minorHAnsi" w:eastAsia="Arial" w:hAnsiTheme="minorHAnsi"/>
                <w:sz w:val="18"/>
                <w:u w:color="000000"/>
                <w:bdr w:val="nil"/>
              </w:rPr>
              <w:t xml:space="preserve"> to calculate amount</w:t>
            </w:r>
          </w:p>
        </w:tc>
      </w:tr>
      <w:tr w:rsidR="003D79B6" w:rsidRPr="008F4524" w14:paraId="32B4D9E2" w14:textId="77777777" w:rsidTr="00361E6D">
        <w:trPr>
          <w:trHeight w:val="200"/>
        </w:trPr>
        <w:tc>
          <w:tcPr>
            <w:tcW w:w="578" w:type="dxa"/>
            <w:tcBorders>
              <w:top w:val="single" w:sz="4" w:space="0" w:color="000000"/>
              <w:left w:val="single" w:sz="4" w:space="0" w:color="000000"/>
              <w:bottom w:val="single" w:sz="4" w:space="0" w:color="000000"/>
              <w:right w:val="single" w:sz="4" w:space="0" w:color="000000"/>
            </w:tcBorders>
          </w:tcPr>
          <w:p w14:paraId="4FE514A9" w14:textId="2BF13A83" w:rsidR="003D79B6" w:rsidRPr="00822338" w:rsidRDefault="003D79B6" w:rsidP="003D79B6">
            <w:pPr>
              <w:pBdr>
                <w:top w:val="nil"/>
                <w:left w:val="nil"/>
                <w:bottom w:val="nil"/>
                <w:right w:val="nil"/>
                <w:between w:val="nil"/>
                <w:bar w:val="nil"/>
              </w:pBdr>
              <w:rPr>
                <w:rFonts w:asciiTheme="minorHAnsi" w:eastAsia="Arial" w:hAnsiTheme="minorHAnsi"/>
                <w:sz w:val="24"/>
                <w:u w:color="000000"/>
                <w:bdr w:val="nil"/>
              </w:rPr>
            </w:pPr>
            <w:r w:rsidRPr="00822338">
              <w:rPr>
                <w:rFonts w:asciiTheme="minorHAnsi" w:eastAsia="Arial" w:hAnsiTheme="minorHAnsi"/>
                <w:sz w:val="24"/>
                <w:u w:color="000000"/>
                <w:bdr w:val="nil"/>
              </w:rPr>
              <w:t>15</w:t>
            </w:r>
          </w:p>
        </w:tc>
        <w:tc>
          <w:tcPr>
            <w:tcW w:w="1441" w:type="dxa"/>
            <w:tcBorders>
              <w:top w:val="single" w:sz="4" w:space="0" w:color="000000"/>
              <w:left w:val="single" w:sz="4" w:space="0" w:color="000000"/>
              <w:bottom w:val="single" w:sz="4" w:space="0" w:color="000000"/>
              <w:right w:val="single" w:sz="4" w:space="0" w:color="000000"/>
            </w:tcBorders>
          </w:tcPr>
          <w:p w14:paraId="2256743C" w14:textId="77777777" w:rsidR="003D79B6" w:rsidRPr="00822338" w:rsidRDefault="003D79B6" w:rsidP="003D79B6">
            <w:pPr>
              <w:pBdr>
                <w:top w:val="nil"/>
                <w:left w:val="nil"/>
                <w:bottom w:val="nil"/>
                <w:right w:val="nil"/>
                <w:between w:val="nil"/>
                <w:bar w:val="nil"/>
              </w:pBdr>
              <w:rPr>
                <w:rFonts w:asciiTheme="minorHAnsi" w:hAnsiTheme="minorHAnsi"/>
                <w:sz w:val="24"/>
                <w:szCs w:val="20"/>
                <w:u w:color="000000"/>
                <w:bdr w:val="nil"/>
              </w:rPr>
            </w:pPr>
            <w:r w:rsidRPr="00822338">
              <w:rPr>
                <w:rFonts w:asciiTheme="minorHAnsi" w:hAnsiTheme="minorHAnsi"/>
                <w:sz w:val="24"/>
                <w:szCs w:val="20"/>
                <w:u w:color="000000"/>
                <w:bdr w:val="nil"/>
              </w:rPr>
              <w:t>C2</w:t>
            </w:r>
          </w:p>
        </w:tc>
        <w:tc>
          <w:tcPr>
            <w:tcW w:w="5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5D74B" w14:textId="77777777" w:rsidR="003D79B6" w:rsidRPr="00822338" w:rsidRDefault="003D79B6" w:rsidP="003D79B6">
            <w:pPr>
              <w:pBdr>
                <w:top w:val="nil"/>
                <w:left w:val="nil"/>
                <w:bottom w:val="nil"/>
                <w:right w:val="nil"/>
                <w:between w:val="nil"/>
                <w:bar w:val="nil"/>
              </w:pBdr>
              <w:rPr>
                <w:rFonts w:asciiTheme="minorHAnsi" w:hAnsiTheme="minorHAnsi"/>
                <w:sz w:val="24"/>
                <w:u w:color="000000"/>
                <w:bdr w:val="nil"/>
              </w:rPr>
            </w:pPr>
            <w:r w:rsidRPr="00822338">
              <w:rPr>
                <w:rFonts w:asciiTheme="minorHAnsi" w:hAnsiTheme="minorHAnsi"/>
                <w:sz w:val="24"/>
                <w:u w:color="000000"/>
                <w:bdr w:val="nil"/>
              </w:rPr>
              <w:t xml:space="preserve">Media dissemination plan </w:t>
            </w:r>
            <w:r>
              <w:rPr>
                <w:rFonts w:asciiTheme="minorHAnsi" w:hAnsiTheme="minorHAnsi"/>
                <w:sz w:val="24"/>
                <w:u w:color="000000"/>
                <w:bdr w:val="nil"/>
              </w:rPr>
              <w:t>($500)</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114C9D" w14:textId="77777777" w:rsidR="003D79B6" w:rsidRPr="008F4524" w:rsidRDefault="003D79B6" w:rsidP="003D79B6">
            <w:pPr>
              <w:pBdr>
                <w:top w:val="nil"/>
                <w:left w:val="nil"/>
                <w:bottom w:val="nil"/>
                <w:right w:val="nil"/>
                <w:between w:val="nil"/>
                <w:bar w:val="nil"/>
              </w:pBdr>
              <w:jc w:val="right"/>
              <w:rPr>
                <w:rFonts w:asciiTheme="minorHAnsi" w:eastAsia="Arial" w:hAnsiTheme="minorHAnsi"/>
                <w:u w:color="000000"/>
                <w:bdr w:val="nil"/>
              </w:rPr>
            </w:pPr>
            <w:r w:rsidRPr="00AC7BC2">
              <w:rPr>
                <w:rFonts w:asciiTheme="minorHAnsi" w:eastAsia="Arial" w:hAnsiTheme="minorHAnsi"/>
                <w:sz w:val="24"/>
                <w:u w:color="000000"/>
                <w:bdr w:val="nil"/>
              </w:rPr>
              <w:t>$500</w:t>
            </w:r>
          </w:p>
        </w:tc>
      </w:tr>
      <w:tr w:rsidR="003D79B6" w:rsidRPr="008F4524" w14:paraId="7A334E98" w14:textId="77777777" w:rsidTr="00361E6D">
        <w:trPr>
          <w:trHeight w:val="200"/>
        </w:trPr>
        <w:tc>
          <w:tcPr>
            <w:tcW w:w="578" w:type="dxa"/>
            <w:tcBorders>
              <w:top w:val="single" w:sz="4" w:space="0" w:color="000000"/>
              <w:left w:val="single" w:sz="4" w:space="0" w:color="000000"/>
              <w:bottom w:val="single" w:sz="4" w:space="0" w:color="000000"/>
              <w:right w:val="single" w:sz="4" w:space="0" w:color="000000"/>
            </w:tcBorders>
          </w:tcPr>
          <w:p w14:paraId="2434499B" w14:textId="605E86D5" w:rsidR="003D79B6" w:rsidRPr="00822338" w:rsidRDefault="003D79B6" w:rsidP="003D79B6">
            <w:pPr>
              <w:pBdr>
                <w:top w:val="nil"/>
                <w:left w:val="nil"/>
                <w:bottom w:val="nil"/>
                <w:right w:val="nil"/>
                <w:between w:val="nil"/>
                <w:bar w:val="nil"/>
              </w:pBdr>
              <w:rPr>
                <w:rFonts w:asciiTheme="minorHAnsi" w:eastAsia="Arial" w:hAnsiTheme="minorHAnsi"/>
                <w:sz w:val="24"/>
                <w:u w:color="000000"/>
                <w:bdr w:val="nil"/>
              </w:rPr>
            </w:pPr>
            <w:r w:rsidRPr="00822338">
              <w:rPr>
                <w:rFonts w:asciiTheme="minorHAnsi" w:eastAsia="Arial" w:hAnsiTheme="minorHAnsi"/>
                <w:sz w:val="24"/>
                <w:u w:color="000000"/>
                <w:bdr w:val="nil"/>
              </w:rPr>
              <w:t xml:space="preserve">16 </w:t>
            </w:r>
          </w:p>
        </w:tc>
        <w:tc>
          <w:tcPr>
            <w:tcW w:w="1441" w:type="dxa"/>
            <w:tcBorders>
              <w:top w:val="single" w:sz="4" w:space="0" w:color="000000"/>
              <w:left w:val="single" w:sz="4" w:space="0" w:color="000000"/>
              <w:bottom w:val="single" w:sz="4" w:space="0" w:color="000000"/>
              <w:right w:val="single" w:sz="4" w:space="0" w:color="000000"/>
            </w:tcBorders>
          </w:tcPr>
          <w:p w14:paraId="04F8952E" w14:textId="1599FA3E" w:rsidR="003D79B6" w:rsidRPr="00822338" w:rsidRDefault="003D79B6" w:rsidP="003D79B6">
            <w:pPr>
              <w:pBdr>
                <w:top w:val="nil"/>
                <w:left w:val="nil"/>
                <w:bottom w:val="nil"/>
                <w:right w:val="nil"/>
                <w:between w:val="nil"/>
                <w:bar w:val="nil"/>
              </w:pBdr>
              <w:rPr>
                <w:rFonts w:asciiTheme="minorHAnsi" w:hAnsiTheme="minorHAnsi"/>
                <w:sz w:val="24"/>
                <w:szCs w:val="20"/>
                <w:u w:color="000000"/>
                <w:bdr w:val="nil"/>
              </w:rPr>
            </w:pPr>
            <w:r>
              <w:rPr>
                <w:rFonts w:asciiTheme="minorHAnsi" w:hAnsiTheme="minorHAnsi"/>
                <w:sz w:val="24"/>
                <w:szCs w:val="20"/>
                <w:u w:color="000000"/>
                <w:bdr w:val="nil"/>
              </w:rPr>
              <w:t>C2</w:t>
            </w:r>
          </w:p>
        </w:tc>
        <w:tc>
          <w:tcPr>
            <w:tcW w:w="5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FBF55" w14:textId="3311B604" w:rsidR="003D79B6" w:rsidRPr="00822338" w:rsidRDefault="003D79B6" w:rsidP="003D79B6">
            <w:pPr>
              <w:pBdr>
                <w:top w:val="nil"/>
                <w:left w:val="nil"/>
                <w:bottom w:val="nil"/>
                <w:right w:val="nil"/>
                <w:between w:val="nil"/>
                <w:bar w:val="nil"/>
              </w:pBdr>
              <w:rPr>
                <w:rFonts w:asciiTheme="minorHAnsi" w:hAnsiTheme="minorHAnsi"/>
                <w:sz w:val="24"/>
                <w:u w:color="000000"/>
                <w:bdr w:val="nil"/>
              </w:rPr>
            </w:pPr>
            <w:r>
              <w:rPr>
                <w:rFonts w:asciiTheme="minorHAnsi" w:hAnsiTheme="minorHAnsi"/>
                <w:sz w:val="24"/>
                <w:u w:color="000000"/>
                <w:bdr w:val="nil"/>
              </w:rPr>
              <w:t>CDC Tips Media Campaign implementation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BED80" w14:textId="05E0AB59" w:rsidR="003D79B6" w:rsidRPr="008F4524" w:rsidRDefault="003D79B6" w:rsidP="003D79B6">
            <w:pPr>
              <w:pBdr>
                <w:top w:val="nil"/>
                <w:left w:val="nil"/>
                <w:bottom w:val="nil"/>
                <w:right w:val="nil"/>
                <w:between w:val="nil"/>
                <w:bar w:val="nil"/>
              </w:pBdr>
              <w:jc w:val="right"/>
              <w:rPr>
                <w:rFonts w:asciiTheme="minorHAnsi" w:eastAsia="Arial" w:hAnsiTheme="minorHAnsi"/>
                <w:sz w:val="18"/>
                <w:u w:color="000000"/>
                <w:bdr w:val="nil"/>
              </w:rPr>
            </w:pPr>
            <w:r w:rsidRPr="00AC7BC2">
              <w:rPr>
                <w:rFonts w:asciiTheme="minorHAnsi" w:eastAsia="Arial" w:hAnsiTheme="minorHAnsi"/>
                <w:sz w:val="24"/>
                <w:u w:color="000000"/>
                <w:bdr w:val="nil"/>
              </w:rPr>
              <w:t>$</w:t>
            </w:r>
            <w:r>
              <w:rPr>
                <w:rFonts w:asciiTheme="minorHAnsi" w:eastAsia="Arial" w:hAnsiTheme="minorHAnsi"/>
                <w:sz w:val="24"/>
                <w:u w:color="000000"/>
                <w:bdr w:val="nil"/>
              </w:rPr>
              <w:t>1,000</w:t>
            </w:r>
          </w:p>
        </w:tc>
      </w:tr>
      <w:tr w:rsidR="003D79B6" w:rsidRPr="008F4524" w14:paraId="3E9387FA" w14:textId="77777777" w:rsidTr="00361E6D">
        <w:trPr>
          <w:trHeight w:val="200"/>
        </w:trPr>
        <w:tc>
          <w:tcPr>
            <w:tcW w:w="578" w:type="dxa"/>
            <w:tcBorders>
              <w:top w:val="single" w:sz="4" w:space="0" w:color="000000"/>
              <w:left w:val="single" w:sz="4" w:space="0" w:color="000000"/>
              <w:bottom w:val="single" w:sz="4" w:space="0" w:color="000000"/>
              <w:right w:val="single" w:sz="4" w:space="0" w:color="000000"/>
            </w:tcBorders>
          </w:tcPr>
          <w:p w14:paraId="5F178B71" w14:textId="25679204" w:rsidR="003D79B6" w:rsidRPr="00822338" w:rsidRDefault="003D79B6" w:rsidP="003D79B6">
            <w:pPr>
              <w:pBdr>
                <w:top w:val="nil"/>
                <w:left w:val="nil"/>
                <w:bottom w:val="nil"/>
                <w:right w:val="nil"/>
                <w:between w:val="nil"/>
                <w:bar w:val="nil"/>
              </w:pBdr>
              <w:rPr>
                <w:rFonts w:asciiTheme="minorHAnsi" w:eastAsia="Arial" w:hAnsiTheme="minorHAnsi"/>
                <w:sz w:val="24"/>
                <w:u w:color="000000"/>
                <w:bdr w:val="nil"/>
              </w:rPr>
            </w:pPr>
            <w:r w:rsidRPr="00822338">
              <w:rPr>
                <w:rFonts w:asciiTheme="minorHAnsi" w:eastAsia="Arial" w:hAnsiTheme="minorHAnsi"/>
                <w:sz w:val="24"/>
                <w:u w:color="000000"/>
                <w:bdr w:val="nil"/>
              </w:rPr>
              <w:t>17</w:t>
            </w:r>
          </w:p>
        </w:tc>
        <w:tc>
          <w:tcPr>
            <w:tcW w:w="1441" w:type="dxa"/>
            <w:tcBorders>
              <w:top w:val="single" w:sz="4" w:space="0" w:color="000000"/>
              <w:left w:val="single" w:sz="4" w:space="0" w:color="000000"/>
              <w:bottom w:val="single" w:sz="4" w:space="0" w:color="000000"/>
              <w:right w:val="single" w:sz="4" w:space="0" w:color="000000"/>
            </w:tcBorders>
          </w:tcPr>
          <w:p w14:paraId="254D5B73" w14:textId="77777777" w:rsidR="003D79B6" w:rsidRPr="00822338" w:rsidRDefault="003D79B6" w:rsidP="003D79B6">
            <w:pPr>
              <w:pBdr>
                <w:top w:val="nil"/>
                <w:left w:val="nil"/>
                <w:bottom w:val="nil"/>
                <w:right w:val="nil"/>
                <w:between w:val="nil"/>
                <w:bar w:val="nil"/>
              </w:pBdr>
              <w:rPr>
                <w:rFonts w:asciiTheme="minorHAnsi" w:hAnsiTheme="minorHAnsi"/>
                <w:sz w:val="24"/>
                <w:szCs w:val="20"/>
                <w:u w:color="000000"/>
                <w:bdr w:val="nil"/>
              </w:rPr>
            </w:pPr>
            <w:r w:rsidRPr="00822338">
              <w:rPr>
                <w:rFonts w:asciiTheme="minorHAnsi" w:hAnsiTheme="minorHAnsi"/>
                <w:sz w:val="24"/>
                <w:szCs w:val="20"/>
                <w:u w:color="000000"/>
                <w:bdr w:val="nil"/>
              </w:rPr>
              <w:t>C3</w:t>
            </w:r>
          </w:p>
        </w:tc>
        <w:tc>
          <w:tcPr>
            <w:tcW w:w="5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A05BF" w14:textId="77777777" w:rsidR="003D79B6" w:rsidRPr="00822338" w:rsidRDefault="003D79B6" w:rsidP="003D79B6">
            <w:pPr>
              <w:pBdr>
                <w:top w:val="nil"/>
                <w:left w:val="nil"/>
                <w:bottom w:val="nil"/>
                <w:right w:val="nil"/>
                <w:between w:val="nil"/>
                <w:bar w:val="nil"/>
              </w:pBdr>
              <w:rPr>
                <w:rFonts w:asciiTheme="minorHAnsi" w:hAnsiTheme="minorHAnsi"/>
                <w:sz w:val="24"/>
                <w:u w:color="000000"/>
                <w:bdr w:val="nil"/>
              </w:rPr>
            </w:pPr>
            <w:r w:rsidRPr="00822338">
              <w:rPr>
                <w:rFonts w:asciiTheme="minorHAnsi" w:hAnsiTheme="minorHAnsi"/>
                <w:sz w:val="24"/>
                <w:u w:color="000000"/>
                <w:bdr w:val="nil"/>
              </w:rPr>
              <w:t>Draft commercial tobacco policy/policies ($500 per policy)</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B485B" w14:textId="77777777" w:rsidR="003D79B6" w:rsidRPr="008F4524" w:rsidRDefault="003D79B6" w:rsidP="003D79B6">
            <w:pPr>
              <w:pBdr>
                <w:top w:val="nil"/>
                <w:left w:val="nil"/>
                <w:bottom w:val="nil"/>
                <w:right w:val="nil"/>
                <w:between w:val="nil"/>
                <w:bar w:val="nil"/>
              </w:pBdr>
              <w:jc w:val="right"/>
              <w:rPr>
                <w:rFonts w:asciiTheme="minorHAnsi" w:hAnsiTheme="minorHAnsi"/>
                <w:u w:color="000000"/>
                <w:bdr w:val="nil"/>
              </w:rPr>
            </w:pPr>
            <w:r w:rsidRPr="008F4524">
              <w:rPr>
                <w:rFonts w:asciiTheme="minorHAnsi" w:eastAsia="Arial" w:hAnsiTheme="minorHAnsi"/>
                <w:sz w:val="18"/>
                <w:u w:color="000000"/>
                <w:bdr w:val="nil"/>
              </w:rPr>
              <w:t xml:space="preserve">Determine # of </w:t>
            </w:r>
            <w:r>
              <w:rPr>
                <w:rFonts w:asciiTheme="minorHAnsi" w:eastAsia="Arial" w:hAnsiTheme="minorHAnsi"/>
                <w:sz w:val="18"/>
                <w:u w:color="000000"/>
                <w:bdr w:val="nil"/>
              </w:rPr>
              <w:t>policies</w:t>
            </w:r>
            <w:r w:rsidRPr="008F4524">
              <w:rPr>
                <w:rFonts w:asciiTheme="minorHAnsi" w:eastAsia="Arial" w:hAnsiTheme="minorHAnsi"/>
                <w:sz w:val="18"/>
                <w:u w:color="000000"/>
                <w:bdr w:val="nil"/>
              </w:rPr>
              <w:t xml:space="preserve"> to calculate amount</w:t>
            </w:r>
          </w:p>
        </w:tc>
      </w:tr>
      <w:tr w:rsidR="003D79B6" w:rsidRPr="008F4524" w14:paraId="0947A40D" w14:textId="77777777" w:rsidTr="00361E6D">
        <w:trPr>
          <w:trHeight w:val="200"/>
        </w:trPr>
        <w:tc>
          <w:tcPr>
            <w:tcW w:w="578" w:type="dxa"/>
            <w:tcBorders>
              <w:top w:val="single" w:sz="4" w:space="0" w:color="000000"/>
              <w:left w:val="single" w:sz="4" w:space="0" w:color="000000"/>
              <w:bottom w:val="single" w:sz="4" w:space="0" w:color="000000"/>
              <w:right w:val="single" w:sz="4" w:space="0" w:color="000000"/>
            </w:tcBorders>
          </w:tcPr>
          <w:p w14:paraId="3CD44F26" w14:textId="115967DE" w:rsidR="003D79B6" w:rsidRPr="00822338" w:rsidRDefault="003D79B6" w:rsidP="003D79B6">
            <w:pPr>
              <w:pBdr>
                <w:top w:val="nil"/>
                <w:left w:val="nil"/>
                <w:bottom w:val="nil"/>
                <w:right w:val="nil"/>
                <w:between w:val="nil"/>
                <w:bar w:val="nil"/>
              </w:pBdr>
              <w:rPr>
                <w:rFonts w:asciiTheme="minorHAnsi" w:eastAsia="Arial" w:hAnsiTheme="minorHAnsi"/>
                <w:sz w:val="24"/>
                <w:u w:color="000000"/>
                <w:bdr w:val="nil"/>
              </w:rPr>
            </w:pPr>
            <w:r w:rsidRPr="00822338">
              <w:rPr>
                <w:rFonts w:asciiTheme="minorHAnsi" w:eastAsia="Arial" w:hAnsiTheme="minorHAnsi"/>
                <w:sz w:val="24"/>
                <w:u w:color="000000"/>
                <w:bdr w:val="nil"/>
              </w:rPr>
              <w:t>18</w:t>
            </w:r>
          </w:p>
        </w:tc>
        <w:tc>
          <w:tcPr>
            <w:tcW w:w="1441" w:type="dxa"/>
            <w:tcBorders>
              <w:top w:val="single" w:sz="4" w:space="0" w:color="000000"/>
              <w:left w:val="single" w:sz="4" w:space="0" w:color="000000"/>
              <w:bottom w:val="single" w:sz="4" w:space="0" w:color="000000"/>
              <w:right w:val="single" w:sz="4" w:space="0" w:color="000000"/>
            </w:tcBorders>
          </w:tcPr>
          <w:p w14:paraId="37ED29AA" w14:textId="77777777" w:rsidR="003D79B6" w:rsidRPr="00822338" w:rsidRDefault="003D79B6" w:rsidP="003D79B6">
            <w:pPr>
              <w:pBdr>
                <w:top w:val="nil"/>
                <w:left w:val="nil"/>
                <w:bottom w:val="nil"/>
                <w:right w:val="nil"/>
                <w:between w:val="nil"/>
                <w:bar w:val="nil"/>
              </w:pBdr>
              <w:rPr>
                <w:rFonts w:asciiTheme="minorHAnsi" w:hAnsiTheme="minorHAnsi"/>
                <w:sz w:val="24"/>
                <w:szCs w:val="20"/>
                <w:u w:color="000000"/>
                <w:bdr w:val="nil"/>
              </w:rPr>
            </w:pPr>
            <w:r w:rsidRPr="00822338">
              <w:rPr>
                <w:rFonts w:asciiTheme="minorHAnsi" w:hAnsiTheme="minorHAnsi"/>
                <w:sz w:val="24"/>
                <w:szCs w:val="20"/>
                <w:u w:color="000000"/>
                <w:bdr w:val="nil"/>
              </w:rPr>
              <w:t>C3</w:t>
            </w:r>
          </w:p>
        </w:tc>
        <w:tc>
          <w:tcPr>
            <w:tcW w:w="5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435D4" w14:textId="4A87AA35" w:rsidR="003D79B6" w:rsidRPr="00822338" w:rsidRDefault="003D79B6" w:rsidP="003D79B6">
            <w:pPr>
              <w:pBdr>
                <w:top w:val="nil"/>
                <w:left w:val="nil"/>
                <w:bottom w:val="nil"/>
                <w:right w:val="nil"/>
                <w:between w:val="nil"/>
                <w:bar w:val="nil"/>
              </w:pBdr>
              <w:rPr>
                <w:rFonts w:asciiTheme="minorHAnsi" w:hAnsiTheme="minorHAnsi"/>
                <w:sz w:val="24"/>
                <w:u w:color="000000"/>
                <w:bdr w:val="nil"/>
              </w:rPr>
            </w:pPr>
            <w:r w:rsidRPr="00822338">
              <w:rPr>
                <w:rFonts w:asciiTheme="minorHAnsi" w:hAnsiTheme="minorHAnsi"/>
                <w:sz w:val="24"/>
                <w:u w:color="000000"/>
                <w:bdr w:val="nil"/>
              </w:rPr>
              <w:t>Commercial tobacco policy implementation plan</w:t>
            </w:r>
            <w:r>
              <w:rPr>
                <w:rFonts w:asciiTheme="minorHAnsi" w:hAnsiTheme="minorHAnsi"/>
                <w:sz w:val="24"/>
                <w:u w:color="000000"/>
                <w:bdr w:val="nil"/>
              </w:rPr>
              <w:t xml:space="preserve"> ($1000)</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1BC0A" w14:textId="498082E8" w:rsidR="003D79B6" w:rsidRPr="008F4524" w:rsidRDefault="003D79B6" w:rsidP="003D79B6">
            <w:pPr>
              <w:pBdr>
                <w:top w:val="nil"/>
                <w:left w:val="nil"/>
                <w:bottom w:val="nil"/>
                <w:right w:val="nil"/>
                <w:between w:val="nil"/>
                <w:bar w:val="nil"/>
              </w:pBdr>
              <w:jc w:val="right"/>
              <w:rPr>
                <w:rFonts w:asciiTheme="minorHAnsi" w:eastAsia="Arial" w:hAnsiTheme="minorHAnsi"/>
                <w:u w:color="000000"/>
                <w:bdr w:val="nil"/>
              </w:rPr>
            </w:pPr>
            <w:r w:rsidRPr="00AC7BC2">
              <w:rPr>
                <w:rFonts w:asciiTheme="minorHAnsi" w:eastAsia="Arial" w:hAnsiTheme="minorHAnsi"/>
                <w:sz w:val="24"/>
                <w:u w:color="000000"/>
                <w:bdr w:val="nil"/>
              </w:rPr>
              <w:t>$</w:t>
            </w:r>
            <w:r>
              <w:rPr>
                <w:rFonts w:asciiTheme="minorHAnsi" w:eastAsia="Arial" w:hAnsiTheme="minorHAnsi"/>
                <w:sz w:val="24"/>
                <w:u w:color="000000"/>
                <w:bdr w:val="nil"/>
              </w:rPr>
              <w:t>1,000</w:t>
            </w:r>
          </w:p>
        </w:tc>
      </w:tr>
      <w:tr w:rsidR="003D79B6" w:rsidRPr="008F4524" w14:paraId="63DC0ACD" w14:textId="77777777" w:rsidTr="00361E6D">
        <w:trPr>
          <w:trHeight w:val="200"/>
        </w:trPr>
        <w:tc>
          <w:tcPr>
            <w:tcW w:w="578" w:type="dxa"/>
            <w:tcBorders>
              <w:top w:val="single" w:sz="4" w:space="0" w:color="000000"/>
              <w:left w:val="single" w:sz="4" w:space="0" w:color="000000"/>
              <w:bottom w:val="single" w:sz="4" w:space="0" w:color="000000"/>
              <w:right w:val="single" w:sz="4" w:space="0" w:color="000000"/>
            </w:tcBorders>
          </w:tcPr>
          <w:p w14:paraId="1C6D4717" w14:textId="2DF25CE8" w:rsidR="003D79B6" w:rsidRPr="00822338" w:rsidRDefault="003D79B6" w:rsidP="003D79B6">
            <w:pPr>
              <w:pBdr>
                <w:top w:val="nil"/>
                <w:left w:val="nil"/>
                <w:bottom w:val="nil"/>
                <w:right w:val="nil"/>
                <w:between w:val="nil"/>
                <w:bar w:val="nil"/>
              </w:pBdr>
              <w:rPr>
                <w:rFonts w:asciiTheme="minorHAnsi" w:eastAsia="Arial" w:hAnsiTheme="minorHAnsi"/>
                <w:sz w:val="24"/>
                <w:u w:color="000000"/>
                <w:bdr w:val="nil"/>
              </w:rPr>
            </w:pPr>
            <w:r w:rsidRPr="00822338">
              <w:rPr>
                <w:rFonts w:asciiTheme="minorHAnsi" w:eastAsia="Arial" w:hAnsiTheme="minorHAnsi"/>
                <w:sz w:val="24"/>
                <w:u w:color="000000"/>
                <w:bdr w:val="nil"/>
              </w:rPr>
              <w:t>19</w:t>
            </w:r>
          </w:p>
        </w:tc>
        <w:tc>
          <w:tcPr>
            <w:tcW w:w="1441" w:type="dxa"/>
            <w:tcBorders>
              <w:top w:val="single" w:sz="4" w:space="0" w:color="000000"/>
              <w:left w:val="single" w:sz="4" w:space="0" w:color="000000"/>
              <w:bottom w:val="single" w:sz="4" w:space="0" w:color="000000"/>
              <w:right w:val="single" w:sz="4" w:space="0" w:color="000000"/>
            </w:tcBorders>
          </w:tcPr>
          <w:p w14:paraId="274CF1F5" w14:textId="77777777" w:rsidR="003D79B6" w:rsidRPr="00822338" w:rsidRDefault="003D79B6" w:rsidP="003D79B6">
            <w:pPr>
              <w:pBdr>
                <w:top w:val="nil"/>
                <w:left w:val="nil"/>
                <w:bottom w:val="nil"/>
                <w:right w:val="nil"/>
                <w:between w:val="nil"/>
                <w:bar w:val="nil"/>
              </w:pBdr>
              <w:rPr>
                <w:rFonts w:asciiTheme="minorHAnsi" w:eastAsia="Arial" w:hAnsiTheme="minorHAnsi"/>
                <w:sz w:val="24"/>
                <w:szCs w:val="20"/>
                <w:u w:color="000000"/>
                <w:bdr w:val="nil"/>
              </w:rPr>
            </w:pPr>
            <w:r w:rsidRPr="00822338">
              <w:rPr>
                <w:rFonts w:asciiTheme="minorHAnsi" w:eastAsia="Arial" w:hAnsiTheme="minorHAnsi"/>
                <w:sz w:val="24"/>
                <w:szCs w:val="20"/>
                <w:u w:color="000000"/>
                <w:bdr w:val="nil"/>
              </w:rPr>
              <w:t>C3</w:t>
            </w:r>
          </w:p>
        </w:tc>
        <w:tc>
          <w:tcPr>
            <w:tcW w:w="5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B0B1C" w14:textId="77777777" w:rsidR="003D79B6" w:rsidRPr="00822338" w:rsidRDefault="003D79B6" w:rsidP="003D79B6">
            <w:pPr>
              <w:pBdr>
                <w:top w:val="nil"/>
                <w:left w:val="nil"/>
                <w:bottom w:val="nil"/>
                <w:right w:val="nil"/>
                <w:between w:val="nil"/>
                <w:bar w:val="nil"/>
              </w:pBdr>
              <w:rPr>
                <w:rFonts w:asciiTheme="minorHAnsi" w:eastAsia="Arial" w:hAnsiTheme="minorHAnsi"/>
                <w:sz w:val="24"/>
                <w:u w:color="000000"/>
                <w:bdr w:val="nil"/>
              </w:rPr>
            </w:pPr>
            <w:r w:rsidRPr="00822338">
              <w:rPr>
                <w:rFonts w:asciiTheme="minorHAnsi" w:eastAsia="Arial" w:hAnsiTheme="minorHAnsi"/>
                <w:sz w:val="24"/>
                <w:u w:color="000000"/>
                <w:bdr w:val="nil"/>
              </w:rPr>
              <w:t>Retailer training</w:t>
            </w:r>
            <w:r>
              <w:rPr>
                <w:rFonts w:asciiTheme="minorHAnsi" w:eastAsia="Arial" w:hAnsiTheme="minorHAnsi"/>
                <w:sz w:val="24"/>
                <w:u w:color="000000"/>
                <w:bdr w:val="nil"/>
              </w:rPr>
              <w:t xml:space="preserve"> (# of retailers x $500)</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61979" w14:textId="77777777" w:rsidR="003D79B6" w:rsidRPr="008F4524" w:rsidRDefault="003D79B6" w:rsidP="003D79B6">
            <w:pPr>
              <w:pBdr>
                <w:top w:val="nil"/>
                <w:left w:val="nil"/>
                <w:bottom w:val="nil"/>
                <w:right w:val="nil"/>
                <w:between w:val="nil"/>
                <w:bar w:val="nil"/>
              </w:pBdr>
              <w:jc w:val="right"/>
              <w:rPr>
                <w:rFonts w:asciiTheme="minorHAnsi" w:eastAsia="Arial" w:hAnsiTheme="minorHAnsi"/>
                <w:u w:color="000000"/>
                <w:bdr w:val="nil"/>
              </w:rPr>
            </w:pPr>
            <w:r w:rsidRPr="008F4524">
              <w:rPr>
                <w:rFonts w:asciiTheme="minorHAnsi" w:eastAsia="Arial" w:hAnsiTheme="minorHAnsi"/>
                <w:sz w:val="18"/>
                <w:u w:color="000000"/>
                <w:bdr w:val="nil"/>
              </w:rPr>
              <w:t xml:space="preserve">Determine # of </w:t>
            </w:r>
            <w:r>
              <w:rPr>
                <w:rFonts w:asciiTheme="minorHAnsi" w:eastAsia="Arial" w:hAnsiTheme="minorHAnsi"/>
                <w:sz w:val="18"/>
                <w:u w:color="000000"/>
                <w:bdr w:val="nil"/>
              </w:rPr>
              <w:t>retailers</w:t>
            </w:r>
            <w:r w:rsidRPr="008F4524">
              <w:rPr>
                <w:rFonts w:asciiTheme="minorHAnsi" w:eastAsia="Arial" w:hAnsiTheme="minorHAnsi"/>
                <w:sz w:val="18"/>
                <w:u w:color="000000"/>
                <w:bdr w:val="nil"/>
              </w:rPr>
              <w:t xml:space="preserve"> to calculate amount</w:t>
            </w:r>
          </w:p>
        </w:tc>
      </w:tr>
      <w:tr w:rsidR="003D79B6" w:rsidRPr="00AC7BC2" w14:paraId="0320695A" w14:textId="77777777" w:rsidTr="00361E6D">
        <w:trPr>
          <w:trHeight w:val="200"/>
        </w:trPr>
        <w:tc>
          <w:tcPr>
            <w:tcW w:w="578" w:type="dxa"/>
            <w:tcBorders>
              <w:top w:val="single" w:sz="4" w:space="0" w:color="000000"/>
              <w:left w:val="single" w:sz="4" w:space="0" w:color="000000"/>
              <w:bottom w:val="single" w:sz="4" w:space="0" w:color="000000"/>
              <w:right w:val="single" w:sz="4" w:space="0" w:color="000000"/>
            </w:tcBorders>
          </w:tcPr>
          <w:p w14:paraId="0B973E21" w14:textId="45E2FF08" w:rsidR="003D79B6" w:rsidRPr="00822338" w:rsidRDefault="003D79B6" w:rsidP="003D79B6">
            <w:pPr>
              <w:pBdr>
                <w:top w:val="nil"/>
                <w:left w:val="nil"/>
                <w:bottom w:val="nil"/>
                <w:right w:val="nil"/>
                <w:between w:val="nil"/>
                <w:bar w:val="nil"/>
              </w:pBdr>
              <w:rPr>
                <w:rFonts w:asciiTheme="minorHAnsi" w:eastAsia="Arial" w:hAnsiTheme="minorHAnsi"/>
                <w:sz w:val="24"/>
                <w:u w:color="000000"/>
                <w:bdr w:val="nil"/>
              </w:rPr>
            </w:pPr>
            <w:r w:rsidRPr="00822338">
              <w:rPr>
                <w:rFonts w:asciiTheme="minorHAnsi" w:eastAsia="Arial" w:hAnsiTheme="minorHAnsi"/>
                <w:sz w:val="24"/>
                <w:u w:color="000000"/>
                <w:bdr w:val="nil"/>
              </w:rPr>
              <w:t xml:space="preserve">20 </w:t>
            </w:r>
          </w:p>
        </w:tc>
        <w:tc>
          <w:tcPr>
            <w:tcW w:w="1441" w:type="dxa"/>
            <w:tcBorders>
              <w:top w:val="single" w:sz="4" w:space="0" w:color="000000"/>
              <w:left w:val="single" w:sz="4" w:space="0" w:color="000000"/>
              <w:bottom w:val="single" w:sz="4" w:space="0" w:color="000000"/>
              <w:right w:val="single" w:sz="4" w:space="0" w:color="000000"/>
            </w:tcBorders>
          </w:tcPr>
          <w:p w14:paraId="443741CB" w14:textId="77777777" w:rsidR="003D79B6" w:rsidRPr="00822338" w:rsidRDefault="003D79B6" w:rsidP="003D79B6">
            <w:pPr>
              <w:pBdr>
                <w:top w:val="nil"/>
                <w:left w:val="nil"/>
                <w:bottom w:val="nil"/>
                <w:right w:val="nil"/>
                <w:between w:val="nil"/>
                <w:bar w:val="nil"/>
              </w:pBdr>
              <w:rPr>
                <w:rFonts w:asciiTheme="minorHAnsi" w:eastAsia="Arial" w:hAnsiTheme="minorHAnsi"/>
                <w:sz w:val="24"/>
                <w:szCs w:val="20"/>
                <w:u w:color="000000"/>
                <w:bdr w:val="nil"/>
              </w:rPr>
            </w:pPr>
            <w:r w:rsidRPr="00822338">
              <w:rPr>
                <w:rFonts w:asciiTheme="minorHAnsi" w:eastAsia="Arial" w:hAnsiTheme="minorHAnsi"/>
                <w:sz w:val="24"/>
                <w:szCs w:val="20"/>
                <w:u w:color="000000"/>
                <w:bdr w:val="nil"/>
              </w:rPr>
              <w:t>C3</w:t>
            </w:r>
          </w:p>
        </w:tc>
        <w:tc>
          <w:tcPr>
            <w:tcW w:w="5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3DF5E" w14:textId="77777777" w:rsidR="003D79B6" w:rsidRPr="00822338" w:rsidRDefault="003D79B6" w:rsidP="003D79B6">
            <w:pPr>
              <w:pBdr>
                <w:top w:val="nil"/>
                <w:left w:val="nil"/>
                <w:bottom w:val="nil"/>
                <w:right w:val="nil"/>
                <w:between w:val="nil"/>
                <w:bar w:val="nil"/>
              </w:pBdr>
              <w:rPr>
                <w:rFonts w:asciiTheme="minorHAnsi" w:eastAsia="Arial" w:hAnsiTheme="minorHAnsi"/>
                <w:sz w:val="24"/>
                <w:u w:color="000000"/>
                <w:bdr w:val="nil"/>
              </w:rPr>
            </w:pPr>
            <w:r w:rsidRPr="00822338">
              <w:rPr>
                <w:rFonts w:asciiTheme="minorHAnsi" w:eastAsia="Arial" w:hAnsiTheme="minorHAnsi"/>
                <w:sz w:val="24"/>
                <w:u w:color="000000"/>
                <w:bdr w:val="nil"/>
              </w:rPr>
              <w:t>Smoke-free pledge campaign</w:t>
            </w:r>
            <w:r>
              <w:rPr>
                <w:rFonts w:asciiTheme="minorHAnsi" w:eastAsia="Arial" w:hAnsiTheme="minorHAnsi"/>
                <w:sz w:val="24"/>
                <w:u w:color="000000"/>
                <w:bdr w:val="nil"/>
              </w:rPr>
              <w:t xml:space="preserve"> ($1,000)</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CCBBA" w14:textId="77777777" w:rsidR="003D79B6" w:rsidRPr="00AC7BC2" w:rsidRDefault="003D79B6" w:rsidP="003D79B6">
            <w:pPr>
              <w:pBdr>
                <w:top w:val="nil"/>
                <w:left w:val="nil"/>
                <w:bottom w:val="nil"/>
                <w:right w:val="nil"/>
                <w:between w:val="nil"/>
                <w:bar w:val="nil"/>
              </w:pBdr>
              <w:jc w:val="right"/>
              <w:rPr>
                <w:rFonts w:asciiTheme="minorHAnsi" w:eastAsia="Arial" w:hAnsiTheme="minorHAnsi"/>
                <w:sz w:val="24"/>
                <w:u w:color="000000"/>
                <w:bdr w:val="nil"/>
              </w:rPr>
            </w:pPr>
            <w:r w:rsidRPr="00AC7BC2">
              <w:rPr>
                <w:rFonts w:asciiTheme="minorHAnsi" w:eastAsia="Arial" w:hAnsiTheme="minorHAnsi"/>
                <w:sz w:val="24"/>
                <w:u w:color="000000"/>
                <w:bdr w:val="nil"/>
              </w:rPr>
              <w:t>$1,000</w:t>
            </w:r>
          </w:p>
        </w:tc>
      </w:tr>
      <w:tr w:rsidR="003D79B6" w:rsidRPr="008F4524" w14:paraId="015CFE74" w14:textId="77777777" w:rsidTr="00361E6D">
        <w:trPr>
          <w:trHeight w:val="200"/>
        </w:trPr>
        <w:tc>
          <w:tcPr>
            <w:tcW w:w="578" w:type="dxa"/>
            <w:tcBorders>
              <w:top w:val="single" w:sz="4" w:space="0" w:color="000000"/>
              <w:left w:val="single" w:sz="4" w:space="0" w:color="000000"/>
              <w:bottom w:val="single" w:sz="4" w:space="0" w:color="000000"/>
              <w:right w:val="single" w:sz="4" w:space="0" w:color="000000"/>
            </w:tcBorders>
          </w:tcPr>
          <w:p w14:paraId="0D765FD0" w14:textId="305EAC13" w:rsidR="003D79B6" w:rsidRPr="00822338" w:rsidRDefault="003D79B6" w:rsidP="003D79B6">
            <w:pPr>
              <w:pBdr>
                <w:top w:val="nil"/>
                <w:left w:val="nil"/>
                <w:bottom w:val="nil"/>
                <w:right w:val="nil"/>
                <w:between w:val="nil"/>
                <w:bar w:val="nil"/>
              </w:pBdr>
              <w:rPr>
                <w:rFonts w:asciiTheme="minorHAnsi" w:eastAsia="Arial" w:hAnsiTheme="minorHAnsi"/>
                <w:sz w:val="24"/>
                <w:u w:color="000000"/>
                <w:bdr w:val="nil"/>
              </w:rPr>
            </w:pPr>
            <w:r>
              <w:rPr>
                <w:rFonts w:asciiTheme="minorHAnsi" w:eastAsia="Arial" w:hAnsiTheme="minorHAnsi"/>
                <w:sz w:val="24"/>
                <w:u w:color="000000"/>
                <w:bdr w:val="nil"/>
              </w:rPr>
              <w:t>21</w:t>
            </w:r>
          </w:p>
        </w:tc>
        <w:tc>
          <w:tcPr>
            <w:tcW w:w="1441" w:type="dxa"/>
            <w:tcBorders>
              <w:top w:val="single" w:sz="4" w:space="0" w:color="000000"/>
              <w:left w:val="single" w:sz="4" w:space="0" w:color="000000"/>
              <w:bottom w:val="single" w:sz="4" w:space="0" w:color="000000"/>
              <w:right w:val="single" w:sz="4" w:space="0" w:color="000000"/>
            </w:tcBorders>
          </w:tcPr>
          <w:p w14:paraId="1146784C" w14:textId="77777777" w:rsidR="003D79B6" w:rsidRPr="00822338" w:rsidRDefault="003D79B6" w:rsidP="003D79B6">
            <w:pPr>
              <w:pBdr>
                <w:top w:val="nil"/>
                <w:left w:val="nil"/>
                <w:bottom w:val="nil"/>
                <w:right w:val="nil"/>
                <w:between w:val="nil"/>
                <w:bar w:val="nil"/>
              </w:pBdr>
              <w:rPr>
                <w:rFonts w:asciiTheme="minorHAnsi" w:eastAsia="Arial" w:hAnsiTheme="minorHAnsi"/>
                <w:sz w:val="24"/>
                <w:szCs w:val="20"/>
                <w:u w:color="000000"/>
                <w:bdr w:val="nil"/>
              </w:rPr>
            </w:pPr>
            <w:r w:rsidRPr="00822338">
              <w:rPr>
                <w:rFonts w:asciiTheme="minorHAnsi" w:eastAsia="Arial" w:hAnsiTheme="minorHAnsi"/>
                <w:sz w:val="24"/>
                <w:szCs w:val="20"/>
                <w:u w:color="000000"/>
                <w:bdr w:val="nil"/>
              </w:rPr>
              <w:t>C3</w:t>
            </w:r>
          </w:p>
        </w:tc>
        <w:tc>
          <w:tcPr>
            <w:tcW w:w="5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1BBE6" w14:textId="77777777" w:rsidR="003D79B6" w:rsidRPr="00822338" w:rsidRDefault="003D79B6" w:rsidP="003D79B6">
            <w:pPr>
              <w:pBdr>
                <w:top w:val="nil"/>
                <w:left w:val="nil"/>
                <w:bottom w:val="nil"/>
                <w:right w:val="nil"/>
                <w:between w:val="nil"/>
                <w:bar w:val="nil"/>
              </w:pBdr>
              <w:rPr>
                <w:rFonts w:asciiTheme="minorHAnsi" w:eastAsia="Arial" w:hAnsiTheme="minorHAnsi"/>
                <w:sz w:val="24"/>
                <w:u w:color="000000"/>
                <w:bdr w:val="nil"/>
              </w:rPr>
            </w:pPr>
            <w:r w:rsidRPr="00822338">
              <w:rPr>
                <w:rFonts w:asciiTheme="minorHAnsi" w:eastAsia="Arial" w:hAnsiTheme="minorHAnsi"/>
                <w:sz w:val="24"/>
                <w:u w:color="000000"/>
                <w:bdr w:val="nil"/>
              </w:rPr>
              <w:t>Counter marketing campaign</w:t>
            </w:r>
            <w:r>
              <w:rPr>
                <w:rFonts w:asciiTheme="minorHAnsi" w:eastAsia="Arial" w:hAnsiTheme="minorHAnsi"/>
                <w:sz w:val="24"/>
                <w:u w:color="000000"/>
                <w:bdr w:val="nil"/>
              </w:rPr>
              <w:t xml:space="preserve"> ($1,000)</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23A8D" w14:textId="77777777" w:rsidR="003D79B6" w:rsidRPr="008F4524" w:rsidRDefault="003D79B6" w:rsidP="003D79B6">
            <w:pPr>
              <w:pBdr>
                <w:top w:val="nil"/>
                <w:left w:val="nil"/>
                <w:bottom w:val="nil"/>
                <w:right w:val="nil"/>
                <w:between w:val="nil"/>
                <w:bar w:val="nil"/>
              </w:pBdr>
              <w:jc w:val="right"/>
              <w:rPr>
                <w:rFonts w:asciiTheme="minorHAnsi" w:eastAsia="Arial" w:hAnsiTheme="minorHAnsi"/>
                <w:u w:color="000000"/>
                <w:bdr w:val="nil"/>
              </w:rPr>
            </w:pPr>
            <w:r w:rsidRPr="00AC7BC2">
              <w:rPr>
                <w:rFonts w:asciiTheme="minorHAnsi" w:eastAsia="Arial" w:hAnsiTheme="minorHAnsi"/>
                <w:sz w:val="24"/>
                <w:u w:color="000000"/>
                <w:bdr w:val="nil"/>
              </w:rPr>
              <w:t>$1,000</w:t>
            </w:r>
          </w:p>
        </w:tc>
      </w:tr>
      <w:tr w:rsidR="003D79B6" w:rsidRPr="008F4524" w14:paraId="29291F56" w14:textId="77777777" w:rsidTr="00361E6D">
        <w:trPr>
          <w:trHeight w:val="200"/>
        </w:trPr>
        <w:tc>
          <w:tcPr>
            <w:tcW w:w="578" w:type="dxa"/>
            <w:tcBorders>
              <w:top w:val="single" w:sz="4" w:space="0" w:color="000000"/>
              <w:left w:val="single" w:sz="4" w:space="0" w:color="000000"/>
              <w:bottom w:val="single" w:sz="4" w:space="0" w:color="000000"/>
              <w:right w:val="single" w:sz="4" w:space="0" w:color="000000"/>
            </w:tcBorders>
          </w:tcPr>
          <w:p w14:paraId="679A69B3" w14:textId="3AFC2A65" w:rsidR="003D79B6" w:rsidRPr="00822338" w:rsidRDefault="003D79B6" w:rsidP="003D79B6">
            <w:pPr>
              <w:pBdr>
                <w:top w:val="nil"/>
                <w:left w:val="nil"/>
                <w:bottom w:val="nil"/>
                <w:right w:val="nil"/>
                <w:between w:val="nil"/>
                <w:bar w:val="nil"/>
              </w:pBdr>
              <w:rPr>
                <w:rFonts w:asciiTheme="minorHAnsi" w:eastAsia="Arial" w:hAnsiTheme="minorHAnsi"/>
                <w:sz w:val="24"/>
                <w:u w:color="000000"/>
                <w:bdr w:val="nil"/>
              </w:rPr>
            </w:pPr>
            <w:r>
              <w:rPr>
                <w:rFonts w:asciiTheme="minorHAnsi" w:hAnsiTheme="minorHAnsi"/>
                <w:u w:color="000000"/>
                <w:bdr w:val="nil"/>
              </w:rPr>
              <w:t>22</w:t>
            </w:r>
          </w:p>
        </w:tc>
        <w:tc>
          <w:tcPr>
            <w:tcW w:w="1441" w:type="dxa"/>
            <w:tcBorders>
              <w:top w:val="single" w:sz="4" w:space="0" w:color="000000"/>
              <w:left w:val="single" w:sz="4" w:space="0" w:color="000000"/>
              <w:bottom w:val="single" w:sz="4" w:space="0" w:color="000000"/>
              <w:right w:val="single" w:sz="4" w:space="0" w:color="000000"/>
            </w:tcBorders>
          </w:tcPr>
          <w:p w14:paraId="29D5F5C3" w14:textId="77777777" w:rsidR="003D79B6" w:rsidRPr="00822338" w:rsidRDefault="003D79B6" w:rsidP="003D79B6">
            <w:pPr>
              <w:pBdr>
                <w:top w:val="nil"/>
                <w:left w:val="nil"/>
                <w:bottom w:val="nil"/>
                <w:right w:val="nil"/>
                <w:between w:val="nil"/>
                <w:bar w:val="nil"/>
              </w:pBdr>
              <w:rPr>
                <w:rFonts w:asciiTheme="minorHAnsi" w:eastAsia="Arial" w:hAnsiTheme="minorHAnsi"/>
                <w:sz w:val="24"/>
                <w:szCs w:val="20"/>
                <w:u w:color="000000"/>
                <w:bdr w:val="nil"/>
              </w:rPr>
            </w:pPr>
            <w:r w:rsidRPr="00822338">
              <w:rPr>
                <w:rFonts w:asciiTheme="minorHAnsi" w:eastAsia="Arial" w:hAnsiTheme="minorHAnsi"/>
                <w:sz w:val="24"/>
                <w:szCs w:val="20"/>
                <w:u w:color="000000"/>
                <w:bdr w:val="nil"/>
              </w:rPr>
              <w:t>C3</w:t>
            </w:r>
          </w:p>
        </w:tc>
        <w:tc>
          <w:tcPr>
            <w:tcW w:w="5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1F0D7" w14:textId="77777777" w:rsidR="003D79B6" w:rsidRPr="00822338" w:rsidRDefault="003D79B6" w:rsidP="003D79B6">
            <w:pPr>
              <w:pBdr>
                <w:top w:val="nil"/>
                <w:left w:val="nil"/>
                <w:bottom w:val="nil"/>
                <w:right w:val="nil"/>
                <w:between w:val="nil"/>
                <w:bar w:val="nil"/>
              </w:pBdr>
              <w:rPr>
                <w:rFonts w:asciiTheme="minorHAnsi" w:eastAsia="Arial" w:hAnsiTheme="minorHAnsi"/>
                <w:sz w:val="24"/>
                <w:u w:color="000000"/>
                <w:bdr w:val="nil"/>
              </w:rPr>
            </w:pPr>
            <w:r w:rsidRPr="00822338">
              <w:rPr>
                <w:rFonts w:asciiTheme="minorHAnsi" w:eastAsia="Arial" w:hAnsiTheme="minorHAnsi"/>
                <w:sz w:val="24"/>
                <w:u w:color="000000"/>
                <w:bdr w:val="nil"/>
              </w:rPr>
              <w:t>Tobacco policy training</w:t>
            </w:r>
            <w:r>
              <w:rPr>
                <w:rFonts w:asciiTheme="minorHAnsi" w:eastAsia="Arial" w:hAnsiTheme="minorHAnsi"/>
                <w:sz w:val="24"/>
                <w:u w:color="000000"/>
                <w:bdr w:val="nil"/>
              </w:rPr>
              <w:t xml:space="preserve"> ($500 per session)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12805" w14:textId="77777777" w:rsidR="003D79B6" w:rsidRPr="008F4524" w:rsidRDefault="003D79B6" w:rsidP="003D79B6">
            <w:pPr>
              <w:pBdr>
                <w:top w:val="nil"/>
                <w:left w:val="nil"/>
                <w:bottom w:val="nil"/>
                <w:right w:val="nil"/>
                <w:between w:val="nil"/>
                <w:bar w:val="nil"/>
              </w:pBdr>
              <w:jc w:val="right"/>
              <w:rPr>
                <w:rFonts w:asciiTheme="minorHAnsi" w:eastAsia="Arial" w:hAnsiTheme="minorHAnsi"/>
                <w:u w:color="000000"/>
                <w:bdr w:val="nil"/>
              </w:rPr>
            </w:pPr>
            <w:r w:rsidRPr="008F4524">
              <w:rPr>
                <w:rFonts w:asciiTheme="minorHAnsi" w:eastAsia="Arial" w:hAnsiTheme="minorHAnsi"/>
                <w:sz w:val="18"/>
                <w:u w:color="000000"/>
                <w:bdr w:val="nil"/>
              </w:rPr>
              <w:t xml:space="preserve">Determine # of </w:t>
            </w:r>
            <w:r>
              <w:rPr>
                <w:rFonts w:asciiTheme="minorHAnsi" w:eastAsia="Arial" w:hAnsiTheme="minorHAnsi"/>
                <w:sz w:val="18"/>
                <w:u w:color="000000"/>
                <w:bdr w:val="nil"/>
              </w:rPr>
              <w:t>sessions</w:t>
            </w:r>
            <w:r w:rsidRPr="008F4524">
              <w:rPr>
                <w:rFonts w:asciiTheme="minorHAnsi" w:eastAsia="Arial" w:hAnsiTheme="minorHAnsi"/>
                <w:sz w:val="18"/>
                <w:u w:color="000000"/>
                <w:bdr w:val="nil"/>
              </w:rPr>
              <w:t xml:space="preserve"> to calculate amount</w:t>
            </w:r>
          </w:p>
        </w:tc>
      </w:tr>
      <w:tr w:rsidR="003D79B6" w:rsidRPr="008F4524" w14:paraId="70F5636F" w14:textId="77777777" w:rsidTr="00361E6D">
        <w:trPr>
          <w:trHeight w:val="200"/>
        </w:trPr>
        <w:tc>
          <w:tcPr>
            <w:tcW w:w="578" w:type="dxa"/>
            <w:tcBorders>
              <w:top w:val="single" w:sz="4" w:space="0" w:color="000000"/>
              <w:left w:val="single" w:sz="4" w:space="0" w:color="000000"/>
              <w:bottom w:val="single" w:sz="4" w:space="0" w:color="000000"/>
              <w:right w:val="single" w:sz="4" w:space="0" w:color="000000"/>
            </w:tcBorders>
          </w:tcPr>
          <w:p w14:paraId="29A3DFB7" w14:textId="76F34831" w:rsidR="003D79B6" w:rsidRPr="00822338" w:rsidRDefault="003D79B6" w:rsidP="003D79B6">
            <w:pPr>
              <w:pBdr>
                <w:top w:val="nil"/>
                <w:left w:val="nil"/>
                <w:bottom w:val="nil"/>
                <w:right w:val="nil"/>
                <w:between w:val="nil"/>
                <w:bar w:val="nil"/>
              </w:pBdr>
              <w:rPr>
                <w:rFonts w:asciiTheme="minorHAnsi" w:eastAsia="Arial" w:hAnsiTheme="minorHAnsi"/>
                <w:sz w:val="24"/>
                <w:u w:color="000000"/>
                <w:bdr w:val="nil"/>
              </w:rPr>
            </w:pPr>
            <w:r>
              <w:rPr>
                <w:rFonts w:asciiTheme="minorHAnsi" w:hAnsiTheme="minorHAnsi"/>
                <w:u w:color="000000"/>
                <w:bdr w:val="nil"/>
              </w:rPr>
              <w:t>23</w:t>
            </w:r>
          </w:p>
        </w:tc>
        <w:tc>
          <w:tcPr>
            <w:tcW w:w="1441" w:type="dxa"/>
            <w:tcBorders>
              <w:top w:val="single" w:sz="4" w:space="0" w:color="000000"/>
              <w:left w:val="single" w:sz="4" w:space="0" w:color="000000"/>
              <w:bottom w:val="single" w:sz="4" w:space="0" w:color="000000"/>
              <w:right w:val="single" w:sz="4" w:space="0" w:color="000000"/>
            </w:tcBorders>
          </w:tcPr>
          <w:p w14:paraId="0ECA2F2C" w14:textId="77777777" w:rsidR="003D79B6" w:rsidRPr="00822338" w:rsidRDefault="003D79B6" w:rsidP="003D79B6">
            <w:pPr>
              <w:pBdr>
                <w:top w:val="nil"/>
                <w:left w:val="nil"/>
                <w:bottom w:val="nil"/>
                <w:right w:val="nil"/>
                <w:between w:val="nil"/>
                <w:bar w:val="nil"/>
              </w:pBdr>
              <w:rPr>
                <w:rFonts w:asciiTheme="minorHAnsi" w:eastAsia="Arial" w:hAnsiTheme="minorHAnsi"/>
                <w:sz w:val="24"/>
                <w:u w:color="000000"/>
                <w:bdr w:val="nil"/>
              </w:rPr>
            </w:pPr>
            <w:r w:rsidRPr="00822338">
              <w:rPr>
                <w:rFonts w:asciiTheme="minorHAnsi" w:eastAsia="Arial" w:hAnsiTheme="minorHAnsi"/>
                <w:sz w:val="24"/>
                <w:szCs w:val="20"/>
                <w:u w:color="000000"/>
                <w:bdr w:val="nil"/>
              </w:rPr>
              <w:t>C3</w:t>
            </w:r>
          </w:p>
        </w:tc>
        <w:tc>
          <w:tcPr>
            <w:tcW w:w="5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06D98" w14:textId="77777777" w:rsidR="003D79B6" w:rsidRPr="00822338" w:rsidRDefault="003D79B6" w:rsidP="003D79B6">
            <w:pPr>
              <w:pBdr>
                <w:top w:val="nil"/>
                <w:left w:val="nil"/>
                <w:bottom w:val="nil"/>
                <w:right w:val="nil"/>
                <w:between w:val="nil"/>
                <w:bar w:val="nil"/>
              </w:pBdr>
              <w:rPr>
                <w:rFonts w:asciiTheme="minorHAnsi" w:eastAsia="Arial" w:hAnsiTheme="minorHAnsi"/>
                <w:sz w:val="24"/>
                <w:u w:color="000000"/>
                <w:bdr w:val="nil"/>
              </w:rPr>
            </w:pPr>
            <w:r w:rsidRPr="00822338">
              <w:rPr>
                <w:rFonts w:asciiTheme="minorHAnsi" w:eastAsia="Arial" w:hAnsiTheme="minorHAnsi"/>
                <w:sz w:val="24"/>
                <w:u w:color="000000"/>
                <w:bdr w:val="nil"/>
              </w:rPr>
              <w:t>Leadership meeting(s)</w:t>
            </w:r>
            <w:r>
              <w:rPr>
                <w:rFonts w:asciiTheme="minorHAnsi" w:eastAsia="Arial" w:hAnsiTheme="minorHAnsi"/>
                <w:sz w:val="24"/>
                <w:u w:color="000000"/>
                <w:bdr w:val="nil"/>
              </w:rPr>
              <w:t xml:space="preserve"> ($500 per meeting)</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94C6A" w14:textId="77777777" w:rsidR="003D79B6" w:rsidRPr="008F4524" w:rsidRDefault="003D79B6" w:rsidP="003D79B6">
            <w:pPr>
              <w:pBdr>
                <w:top w:val="nil"/>
                <w:left w:val="nil"/>
                <w:bottom w:val="nil"/>
                <w:right w:val="nil"/>
                <w:between w:val="nil"/>
                <w:bar w:val="nil"/>
              </w:pBdr>
              <w:jc w:val="right"/>
              <w:rPr>
                <w:rFonts w:asciiTheme="minorHAnsi" w:eastAsia="Arial" w:hAnsiTheme="minorHAnsi"/>
                <w:u w:color="000000"/>
                <w:bdr w:val="nil"/>
              </w:rPr>
            </w:pPr>
            <w:r w:rsidRPr="008F4524">
              <w:rPr>
                <w:rFonts w:asciiTheme="minorHAnsi" w:eastAsia="Arial" w:hAnsiTheme="minorHAnsi"/>
                <w:sz w:val="18"/>
                <w:u w:color="000000"/>
                <w:bdr w:val="nil"/>
              </w:rPr>
              <w:t xml:space="preserve">Determine # of </w:t>
            </w:r>
            <w:r>
              <w:rPr>
                <w:rFonts w:asciiTheme="minorHAnsi" w:eastAsia="Arial" w:hAnsiTheme="minorHAnsi"/>
                <w:sz w:val="18"/>
                <w:u w:color="000000"/>
                <w:bdr w:val="nil"/>
              </w:rPr>
              <w:t xml:space="preserve">meetings </w:t>
            </w:r>
            <w:r w:rsidRPr="008F4524">
              <w:rPr>
                <w:rFonts w:asciiTheme="minorHAnsi" w:eastAsia="Arial" w:hAnsiTheme="minorHAnsi"/>
                <w:sz w:val="18"/>
                <w:u w:color="000000"/>
                <w:bdr w:val="nil"/>
              </w:rPr>
              <w:t>to calculate amount</w:t>
            </w:r>
          </w:p>
        </w:tc>
      </w:tr>
      <w:tr w:rsidR="003D79B6" w:rsidRPr="00473698" w14:paraId="249569F6" w14:textId="77777777" w:rsidTr="00361E6D">
        <w:trPr>
          <w:trHeight w:val="200"/>
        </w:trPr>
        <w:tc>
          <w:tcPr>
            <w:tcW w:w="578" w:type="dxa"/>
            <w:tcBorders>
              <w:top w:val="single" w:sz="4" w:space="0" w:color="000000"/>
              <w:left w:val="single" w:sz="4" w:space="0" w:color="000000"/>
              <w:bottom w:val="single" w:sz="4" w:space="0" w:color="000000"/>
              <w:right w:val="single" w:sz="4" w:space="0" w:color="000000"/>
            </w:tcBorders>
          </w:tcPr>
          <w:p w14:paraId="10F48CDE" w14:textId="6E258864" w:rsidR="003D79B6" w:rsidRPr="00C36791" w:rsidRDefault="003D79B6" w:rsidP="003D79B6">
            <w:pPr>
              <w:pBdr>
                <w:top w:val="nil"/>
                <w:left w:val="nil"/>
                <w:bottom w:val="nil"/>
                <w:right w:val="nil"/>
                <w:between w:val="nil"/>
                <w:bar w:val="nil"/>
              </w:pBdr>
              <w:rPr>
                <w:rFonts w:asciiTheme="minorHAnsi" w:hAnsiTheme="minorHAnsi"/>
                <w:u w:color="000000"/>
                <w:bdr w:val="nil"/>
              </w:rPr>
            </w:pPr>
            <w:r>
              <w:rPr>
                <w:rFonts w:asciiTheme="minorHAnsi" w:hAnsiTheme="minorHAnsi"/>
                <w:u w:color="000000"/>
                <w:bdr w:val="nil"/>
              </w:rPr>
              <w:t>24</w:t>
            </w:r>
          </w:p>
        </w:tc>
        <w:tc>
          <w:tcPr>
            <w:tcW w:w="1441" w:type="dxa"/>
            <w:tcBorders>
              <w:top w:val="single" w:sz="4" w:space="0" w:color="000000"/>
              <w:left w:val="single" w:sz="4" w:space="0" w:color="000000"/>
              <w:bottom w:val="single" w:sz="4" w:space="0" w:color="000000"/>
              <w:right w:val="single" w:sz="4" w:space="0" w:color="000000"/>
            </w:tcBorders>
          </w:tcPr>
          <w:p w14:paraId="10CCD7B9" w14:textId="77777777" w:rsidR="003D79B6" w:rsidRPr="00C36791" w:rsidRDefault="003D79B6" w:rsidP="003D79B6">
            <w:pPr>
              <w:pBdr>
                <w:top w:val="nil"/>
                <w:left w:val="nil"/>
                <w:bottom w:val="nil"/>
                <w:right w:val="nil"/>
                <w:between w:val="nil"/>
                <w:bar w:val="nil"/>
              </w:pBdr>
              <w:rPr>
                <w:rFonts w:asciiTheme="minorHAnsi" w:hAnsiTheme="minorHAnsi"/>
                <w:color w:val="FF0000"/>
                <w:u w:color="000000"/>
                <w:bdr w:val="nil"/>
              </w:rPr>
            </w:pPr>
            <w:r w:rsidRPr="00361E6D">
              <w:rPr>
                <w:rFonts w:asciiTheme="minorHAnsi" w:eastAsia="Arial" w:hAnsiTheme="minorHAnsi"/>
                <w:sz w:val="24"/>
                <w:u w:color="000000"/>
                <w:bdr w:val="nil"/>
              </w:rPr>
              <w:t>C1, C2, &amp; C3</w:t>
            </w:r>
          </w:p>
        </w:tc>
        <w:tc>
          <w:tcPr>
            <w:tcW w:w="5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C9B17" w14:textId="77777777" w:rsidR="003D79B6" w:rsidRPr="00AC7BC2" w:rsidRDefault="003D79B6" w:rsidP="003D79B6">
            <w:pPr>
              <w:pBdr>
                <w:top w:val="nil"/>
                <w:left w:val="nil"/>
                <w:bottom w:val="nil"/>
                <w:right w:val="nil"/>
                <w:between w:val="nil"/>
                <w:bar w:val="nil"/>
              </w:pBdr>
              <w:rPr>
                <w:rFonts w:asciiTheme="minorHAnsi" w:hAnsiTheme="minorHAnsi"/>
                <w:color w:val="FF0000"/>
                <w:sz w:val="24"/>
                <w:u w:color="000000"/>
                <w:bdr w:val="nil"/>
              </w:rPr>
            </w:pPr>
            <w:r w:rsidRPr="00AC7BC2">
              <w:rPr>
                <w:rFonts w:asciiTheme="minorHAnsi" w:hAnsiTheme="minorHAnsi"/>
                <w:sz w:val="24"/>
                <w:u w:color="000000"/>
                <w:bdr w:val="nil"/>
              </w:rPr>
              <w:t>Other culturally appropriate activity(</w:t>
            </w:r>
            <w:proofErr w:type="spellStart"/>
            <w:r w:rsidRPr="00AC7BC2">
              <w:rPr>
                <w:rFonts w:asciiTheme="minorHAnsi" w:hAnsiTheme="minorHAnsi"/>
                <w:sz w:val="24"/>
                <w:u w:color="000000"/>
                <w:bdr w:val="nil"/>
              </w:rPr>
              <w:t>ies</w:t>
            </w:r>
            <w:proofErr w:type="spellEnd"/>
            <w:r w:rsidRPr="00AC7BC2">
              <w:rPr>
                <w:rFonts w:asciiTheme="minorHAnsi" w:hAnsiTheme="minorHAnsi"/>
                <w:sz w:val="24"/>
                <w:u w:color="000000"/>
                <w:bdr w:val="nil"/>
              </w:rPr>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694C0" w14:textId="77777777" w:rsidR="003D79B6" w:rsidRPr="00822338" w:rsidRDefault="003D79B6" w:rsidP="003D79B6">
            <w:pPr>
              <w:pBdr>
                <w:top w:val="nil"/>
                <w:left w:val="nil"/>
                <w:bottom w:val="nil"/>
                <w:right w:val="nil"/>
                <w:between w:val="nil"/>
                <w:bar w:val="nil"/>
              </w:pBdr>
              <w:jc w:val="right"/>
              <w:rPr>
                <w:rFonts w:asciiTheme="minorHAnsi" w:hAnsiTheme="minorHAnsi"/>
                <w:b/>
                <w:color w:val="FF0000"/>
                <w:sz w:val="24"/>
                <w:u w:color="000000"/>
                <w:bdr w:val="nil"/>
              </w:rPr>
            </w:pPr>
            <w:r w:rsidRPr="00CF69EF">
              <w:rPr>
                <w:rFonts w:asciiTheme="minorHAnsi" w:eastAsia="Arial" w:hAnsiTheme="minorHAnsi"/>
                <w:sz w:val="18"/>
                <w:u w:color="000000"/>
                <w:bdr w:val="nil"/>
              </w:rPr>
              <w:t>Estimate associated costs to calculate amount</w:t>
            </w:r>
          </w:p>
        </w:tc>
      </w:tr>
      <w:tr w:rsidR="003D79B6" w:rsidRPr="00473698" w14:paraId="026242D9" w14:textId="77777777" w:rsidTr="00361E6D">
        <w:trPr>
          <w:trHeight w:val="200"/>
        </w:trPr>
        <w:tc>
          <w:tcPr>
            <w:tcW w:w="578" w:type="dxa"/>
            <w:tcBorders>
              <w:top w:val="single" w:sz="4" w:space="0" w:color="000000"/>
              <w:left w:val="single" w:sz="4" w:space="0" w:color="000000"/>
              <w:bottom w:val="single" w:sz="4" w:space="0" w:color="000000"/>
              <w:right w:val="single" w:sz="4" w:space="0" w:color="000000"/>
            </w:tcBorders>
          </w:tcPr>
          <w:p w14:paraId="130EBE8A" w14:textId="77777777" w:rsidR="003D79B6" w:rsidRPr="00C36791" w:rsidRDefault="003D79B6" w:rsidP="003D79B6">
            <w:pPr>
              <w:pBdr>
                <w:top w:val="nil"/>
                <w:left w:val="nil"/>
                <w:bottom w:val="nil"/>
                <w:right w:val="nil"/>
                <w:between w:val="nil"/>
                <w:bar w:val="nil"/>
              </w:pBdr>
              <w:rPr>
                <w:rFonts w:asciiTheme="minorHAnsi" w:hAnsiTheme="minorHAnsi"/>
                <w:u w:color="000000"/>
                <w:bdr w:val="nil"/>
              </w:rPr>
            </w:pPr>
          </w:p>
        </w:tc>
        <w:tc>
          <w:tcPr>
            <w:tcW w:w="1441" w:type="dxa"/>
            <w:tcBorders>
              <w:top w:val="single" w:sz="4" w:space="0" w:color="000000"/>
              <w:left w:val="single" w:sz="4" w:space="0" w:color="000000"/>
              <w:bottom w:val="single" w:sz="4" w:space="0" w:color="000000"/>
              <w:right w:val="single" w:sz="4" w:space="0" w:color="000000"/>
            </w:tcBorders>
          </w:tcPr>
          <w:p w14:paraId="37B06224" w14:textId="77777777" w:rsidR="003D79B6" w:rsidRPr="00C36791" w:rsidRDefault="003D79B6" w:rsidP="003D79B6">
            <w:pPr>
              <w:pBdr>
                <w:top w:val="nil"/>
                <w:left w:val="nil"/>
                <w:bottom w:val="nil"/>
                <w:right w:val="nil"/>
                <w:between w:val="nil"/>
                <w:bar w:val="nil"/>
              </w:pBdr>
              <w:jc w:val="right"/>
              <w:rPr>
                <w:rFonts w:asciiTheme="minorHAnsi" w:hAnsiTheme="minorHAnsi"/>
                <w:color w:val="FF0000"/>
                <w:u w:color="000000"/>
                <w:bdr w:val="nil"/>
              </w:rPr>
            </w:pPr>
          </w:p>
        </w:tc>
        <w:tc>
          <w:tcPr>
            <w:tcW w:w="5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1C6CA" w14:textId="77777777" w:rsidR="003D79B6" w:rsidRPr="00822338" w:rsidRDefault="003D79B6" w:rsidP="003D79B6">
            <w:pPr>
              <w:pBdr>
                <w:top w:val="nil"/>
                <w:left w:val="nil"/>
                <w:bottom w:val="nil"/>
                <w:right w:val="nil"/>
                <w:between w:val="nil"/>
                <w:bar w:val="nil"/>
              </w:pBdr>
              <w:jc w:val="right"/>
              <w:rPr>
                <w:rFonts w:asciiTheme="minorHAnsi" w:hAnsiTheme="minorHAnsi"/>
                <w:b/>
                <w:color w:val="FF0000"/>
                <w:sz w:val="24"/>
                <w:u w:color="000000"/>
                <w:bdr w:val="nil"/>
              </w:rPr>
            </w:pPr>
            <w:r w:rsidRPr="00822338">
              <w:rPr>
                <w:rFonts w:asciiTheme="minorHAnsi" w:hAnsiTheme="minorHAnsi"/>
                <w:b/>
                <w:color w:val="FF0000"/>
                <w:sz w:val="24"/>
                <w:u w:color="000000"/>
                <w:bdr w:val="nil"/>
              </w:rPr>
              <w:t>TOTAL</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3E057" w14:textId="77777777" w:rsidR="003D79B6" w:rsidRPr="00C36791" w:rsidRDefault="003D79B6" w:rsidP="003D79B6">
            <w:pPr>
              <w:pBdr>
                <w:top w:val="nil"/>
                <w:left w:val="nil"/>
                <w:bottom w:val="nil"/>
                <w:right w:val="nil"/>
                <w:between w:val="nil"/>
                <w:bar w:val="nil"/>
              </w:pBdr>
              <w:jc w:val="right"/>
              <w:rPr>
                <w:rFonts w:asciiTheme="minorHAnsi" w:hAnsiTheme="minorHAnsi"/>
                <w:b/>
                <w:color w:val="FF0000"/>
                <w:u w:color="000000"/>
                <w:bdr w:val="nil"/>
              </w:rPr>
            </w:pPr>
            <w:r w:rsidRPr="00822338">
              <w:rPr>
                <w:rFonts w:asciiTheme="minorHAnsi" w:hAnsiTheme="minorHAnsi"/>
                <w:b/>
                <w:color w:val="FF0000"/>
                <w:sz w:val="24"/>
                <w:u w:color="000000"/>
                <w:bdr w:val="nil"/>
              </w:rPr>
              <w:t>NOT TO EXCEED $10,000</w:t>
            </w:r>
          </w:p>
        </w:tc>
      </w:tr>
    </w:tbl>
    <w:p w14:paraId="4F21D82A" w14:textId="77777777" w:rsidR="0030469C" w:rsidRDefault="0030469C" w:rsidP="00822338">
      <w:pPr>
        <w:rPr>
          <w:rFonts w:asciiTheme="minorHAnsi" w:hAnsiTheme="minorHAnsi"/>
          <w:sz w:val="20"/>
          <w:szCs w:val="24"/>
          <w:u w:val="single"/>
        </w:rPr>
      </w:pPr>
    </w:p>
    <w:p w14:paraId="5AA15C42" w14:textId="77777777" w:rsidR="00361E6D" w:rsidRPr="00361E6D" w:rsidRDefault="00361E6D" w:rsidP="00822338">
      <w:pPr>
        <w:rPr>
          <w:rFonts w:asciiTheme="minorHAnsi" w:hAnsiTheme="minorHAnsi"/>
          <w:sz w:val="20"/>
          <w:szCs w:val="24"/>
          <w:u w:val="single"/>
        </w:rPr>
      </w:pPr>
      <w:r w:rsidRPr="00361E6D">
        <w:rPr>
          <w:rFonts w:asciiTheme="minorHAnsi" w:hAnsiTheme="minorHAnsi"/>
          <w:sz w:val="20"/>
          <w:szCs w:val="24"/>
          <w:u w:val="single"/>
        </w:rPr>
        <w:t>Categories:</w:t>
      </w:r>
    </w:p>
    <w:p w14:paraId="7B5D3234" w14:textId="77777777" w:rsidR="00822338" w:rsidRPr="00361E6D" w:rsidRDefault="00822338" w:rsidP="0030469C">
      <w:pPr>
        <w:rPr>
          <w:rFonts w:asciiTheme="minorHAnsi" w:hAnsiTheme="minorHAnsi"/>
          <w:sz w:val="20"/>
          <w:szCs w:val="24"/>
        </w:rPr>
      </w:pPr>
      <w:r w:rsidRPr="00361E6D">
        <w:rPr>
          <w:rFonts w:asciiTheme="minorHAnsi" w:hAnsiTheme="minorHAnsi"/>
          <w:sz w:val="20"/>
          <w:szCs w:val="24"/>
        </w:rPr>
        <w:t xml:space="preserve">C1 = Category 1: </w:t>
      </w:r>
      <w:r w:rsidR="00361E6D" w:rsidRPr="00361E6D">
        <w:rPr>
          <w:rFonts w:asciiTheme="minorHAnsi" w:hAnsiTheme="minorHAnsi"/>
          <w:sz w:val="20"/>
          <w:szCs w:val="24"/>
        </w:rPr>
        <w:t>Conducting a community-wide scan to examine access to commercial tobacco products, existing marketing of tobacco products, environmental tobacco smoke exposure, and existing commercial tobacco-free policies in the community and identify priorities for intervention.</w:t>
      </w:r>
    </w:p>
    <w:p w14:paraId="415BFA1D" w14:textId="77777777" w:rsidR="00361E6D" w:rsidRPr="0030469C" w:rsidRDefault="00361E6D" w:rsidP="0030469C">
      <w:pPr>
        <w:rPr>
          <w:rFonts w:asciiTheme="minorHAnsi" w:hAnsiTheme="minorHAnsi"/>
          <w:sz w:val="14"/>
          <w:szCs w:val="24"/>
        </w:rPr>
      </w:pPr>
    </w:p>
    <w:p w14:paraId="009702E1" w14:textId="77777777" w:rsidR="00822338" w:rsidRPr="00361E6D" w:rsidRDefault="00822338" w:rsidP="0030469C">
      <w:pPr>
        <w:rPr>
          <w:rFonts w:asciiTheme="minorHAnsi" w:hAnsiTheme="minorHAnsi"/>
          <w:sz w:val="20"/>
          <w:szCs w:val="20"/>
        </w:rPr>
      </w:pPr>
      <w:r w:rsidRPr="00361E6D">
        <w:rPr>
          <w:rFonts w:asciiTheme="minorHAnsi" w:hAnsiTheme="minorHAnsi"/>
          <w:sz w:val="20"/>
          <w:szCs w:val="20"/>
        </w:rPr>
        <w:t>C2 = Category 2:</w:t>
      </w:r>
      <w:r w:rsidR="00361E6D" w:rsidRPr="00361E6D">
        <w:rPr>
          <w:rFonts w:asciiTheme="minorHAnsi" w:hAnsiTheme="minorHAnsi"/>
          <w:sz w:val="20"/>
          <w:szCs w:val="20"/>
        </w:rPr>
        <w:t xml:space="preserve"> Pilot testing and/or implementing the CDC Tips Media Campaign (and/or other federal/tribal tobacco education campaigns) in Tribal Community Settings.</w:t>
      </w:r>
    </w:p>
    <w:p w14:paraId="3C562B22" w14:textId="77777777" w:rsidR="00361E6D" w:rsidRPr="0030469C" w:rsidRDefault="00361E6D" w:rsidP="0030469C">
      <w:pPr>
        <w:rPr>
          <w:rFonts w:asciiTheme="minorHAnsi" w:hAnsiTheme="minorHAnsi"/>
          <w:sz w:val="12"/>
          <w:szCs w:val="20"/>
        </w:rPr>
      </w:pPr>
    </w:p>
    <w:p w14:paraId="2DB518E3" w14:textId="564ECDD1" w:rsidR="008F372B" w:rsidRPr="000D759B" w:rsidRDefault="00822338" w:rsidP="0030469C">
      <w:pPr>
        <w:rPr>
          <w:rFonts w:asciiTheme="minorHAnsi" w:hAnsiTheme="minorHAnsi"/>
          <w:sz w:val="20"/>
          <w:szCs w:val="20"/>
        </w:rPr>
      </w:pPr>
      <w:r w:rsidRPr="00361E6D">
        <w:rPr>
          <w:rFonts w:asciiTheme="minorHAnsi" w:hAnsiTheme="minorHAnsi"/>
          <w:sz w:val="20"/>
          <w:szCs w:val="20"/>
        </w:rPr>
        <w:t>C3 = Category 3:</w:t>
      </w:r>
      <w:r w:rsidR="00361E6D" w:rsidRPr="00361E6D">
        <w:rPr>
          <w:rFonts w:asciiTheme="minorHAnsi" w:hAnsiTheme="minorHAnsi"/>
          <w:sz w:val="20"/>
          <w:szCs w:val="20"/>
        </w:rPr>
        <w:t xml:space="preserve"> Implementing comprehensive commercial tobacco-free policies or other system/environmental interventions to protect tribal members from secondhand commercial toba</w:t>
      </w:r>
      <w:r w:rsidR="0030469C">
        <w:rPr>
          <w:rFonts w:asciiTheme="minorHAnsi" w:hAnsiTheme="minorHAnsi"/>
          <w:sz w:val="20"/>
          <w:szCs w:val="20"/>
        </w:rPr>
        <w:t xml:space="preserve">cco smoke, decrease exposure to </w:t>
      </w:r>
      <w:r w:rsidR="00361E6D" w:rsidRPr="00361E6D">
        <w:rPr>
          <w:rFonts w:asciiTheme="minorHAnsi" w:hAnsiTheme="minorHAnsi"/>
          <w:sz w:val="20"/>
          <w:szCs w:val="20"/>
        </w:rPr>
        <w:t>commercial tobacco marketing and/or reduce the availability of commercial tobacco products.</w:t>
      </w:r>
    </w:p>
    <w:sectPr w:rsidR="008F372B" w:rsidRPr="000D759B" w:rsidSect="00AA1B0E">
      <w:footerReference w:type="even" r:id="rId13"/>
      <w:footerReference w:type="default" r:id="rId14"/>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59670" w14:textId="77777777" w:rsidR="004749D6" w:rsidRDefault="004749D6">
      <w:r>
        <w:separator/>
      </w:r>
    </w:p>
  </w:endnote>
  <w:endnote w:type="continuationSeparator" w:id="0">
    <w:p w14:paraId="14E75DCE" w14:textId="77777777" w:rsidR="004749D6" w:rsidRDefault="0047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30232" w14:textId="77777777" w:rsidR="00CF2570" w:rsidRDefault="00CF2570" w:rsidP="004618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A816DF" w14:textId="77777777" w:rsidR="00CF2570" w:rsidRDefault="00CF2570" w:rsidP="00A120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270079"/>
      <w:docPartObj>
        <w:docPartGallery w:val="Page Numbers (Bottom of Page)"/>
        <w:docPartUnique/>
      </w:docPartObj>
    </w:sdtPr>
    <w:sdtEndPr>
      <w:rPr>
        <w:noProof/>
      </w:rPr>
    </w:sdtEndPr>
    <w:sdtContent>
      <w:p w14:paraId="43B54F8D" w14:textId="5B13B718" w:rsidR="00CF2570" w:rsidRDefault="00CF2570">
        <w:pPr>
          <w:pStyle w:val="Footer"/>
          <w:jc w:val="right"/>
        </w:pPr>
        <w:r>
          <w:fldChar w:fldCharType="begin"/>
        </w:r>
        <w:r>
          <w:instrText xml:space="preserve"> PAGE   \* MERGEFORMAT </w:instrText>
        </w:r>
        <w:r>
          <w:fldChar w:fldCharType="separate"/>
        </w:r>
        <w:r w:rsidR="00171337">
          <w:rPr>
            <w:noProof/>
          </w:rPr>
          <w:t>1</w:t>
        </w:r>
        <w:r>
          <w:rPr>
            <w:noProof/>
          </w:rPr>
          <w:fldChar w:fldCharType="end"/>
        </w:r>
      </w:p>
    </w:sdtContent>
  </w:sdt>
  <w:p w14:paraId="1DB9BACD" w14:textId="77777777" w:rsidR="00CF2570" w:rsidRDefault="00CF2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8AB15" w14:textId="77777777" w:rsidR="004749D6" w:rsidRDefault="004749D6">
      <w:r>
        <w:separator/>
      </w:r>
    </w:p>
  </w:footnote>
  <w:footnote w:type="continuationSeparator" w:id="0">
    <w:p w14:paraId="33F17311" w14:textId="77777777" w:rsidR="004749D6" w:rsidRDefault="004749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7F3"/>
    <w:multiLevelType w:val="hybridMultilevel"/>
    <w:tmpl w:val="472CE3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F4FE7"/>
    <w:multiLevelType w:val="hybridMultilevel"/>
    <w:tmpl w:val="32A8D31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4DF7BA4"/>
    <w:multiLevelType w:val="hybridMultilevel"/>
    <w:tmpl w:val="14D0E2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B27AB4"/>
    <w:multiLevelType w:val="hybridMultilevel"/>
    <w:tmpl w:val="17184D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F01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2CA14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3B66FE6"/>
    <w:multiLevelType w:val="hybridMultilevel"/>
    <w:tmpl w:val="2728987A"/>
    <w:lvl w:ilvl="0" w:tplc="0D1C327C">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90632D2"/>
    <w:multiLevelType w:val="hybridMultilevel"/>
    <w:tmpl w:val="9E7C7DAE"/>
    <w:lvl w:ilvl="0" w:tplc="0D1C327C">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9E6542B"/>
    <w:multiLevelType w:val="hybridMultilevel"/>
    <w:tmpl w:val="65782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A157A6"/>
    <w:multiLevelType w:val="hybridMultilevel"/>
    <w:tmpl w:val="84AAFC70"/>
    <w:lvl w:ilvl="0" w:tplc="0D1C327C">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1BB77379"/>
    <w:multiLevelType w:val="hybridMultilevel"/>
    <w:tmpl w:val="913C3756"/>
    <w:lvl w:ilvl="0" w:tplc="8F2299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5F06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8B904F8"/>
    <w:multiLevelType w:val="hybridMultilevel"/>
    <w:tmpl w:val="FD6CE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A23A3C"/>
    <w:multiLevelType w:val="hybridMultilevel"/>
    <w:tmpl w:val="88C44616"/>
    <w:lvl w:ilvl="0" w:tplc="0D1C327C">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2DEF7343"/>
    <w:multiLevelType w:val="hybridMultilevel"/>
    <w:tmpl w:val="3D94A20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0BF4618"/>
    <w:multiLevelType w:val="hybridMultilevel"/>
    <w:tmpl w:val="EE2A88B0"/>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1">
      <w:start w:val="1"/>
      <w:numFmt w:val="bullet"/>
      <w:lvlText w:val=""/>
      <w:lvlJc w:val="left"/>
      <w:pPr>
        <w:tabs>
          <w:tab w:val="num" w:pos="2430"/>
        </w:tabs>
        <w:ind w:left="2430" w:hanging="360"/>
      </w:pPr>
      <w:rPr>
        <w:rFonts w:ascii="Symbol" w:hAnsi="Symbol" w:hint="default"/>
      </w:rPr>
    </w:lvl>
    <w:lvl w:ilvl="4" w:tplc="0409001B">
      <w:start w:val="1"/>
      <w:numFmt w:val="lowerRoman"/>
      <w:lvlText w:val="%5."/>
      <w:lvlJc w:val="right"/>
      <w:pPr>
        <w:tabs>
          <w:tab w:val="num" w:pos="3510"/>
        </w:tabs>
        <w:ind w:left="3510" w:hanging="18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30DC23A0"/>
    <w:multiLevelType w:val="hybridMultilevel"/>
    <w:tmpl w:val="B8C2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1D11C4"/>
    <w:multiLevelType w:val="hybridMultilevel"/>
    <w:tmpl w:val="5AD867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632A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7BD193C"/>
    <w:multiLevelType w:val="hybridMultilevel"/>
    <w:tmpl w:val="A4DE5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0948FE"/>
    <w:multiLevelType w:val="hybridMultilevel"/>
    <w:tmpl w:val="EC9C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531F4E"/>
    <w:multiLevelType w:val="hybridMultilevel"/>
    <w:tmpl w:val="CCF0CEC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04B3E34"/>
    <w:multiLevelType w:val="hybridMultilevel"/>
    <w:tmpl w:val="2D022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AA54A0"/>
    <w:multiLevelType w:val="hybridMultilevel"/>
    <w:tmpl w:val="8806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1166FC"/>
    <w:multiLevelType w:val="hybridMultilevel"/>
    <w:tmpl w:val="6164BF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F221276"/>
    <w:multiLevelType w:val="hybridMultilevel"/>
    <w:tmpl w:val="B47A483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936"/>
        </w:tabs>
        <w:ind w:left="936" w:hanging="360"/>
      </w:pPr>
    </w:lvl>
    <w:lvl w:ilvl="2" w:tplc="FFFFFFFF" w:tentative="1">
      <w:start w:val="1"/>
      <w:numFmt w:val="lowerRoman"/>
      <w:lvlText w:val="%3."/>
      <w:lvlJc w:val="right"/>
      <w:pPr>
        <w:tabs>
          <w:tab w:val="num" w:pos="1656"/>
        </w:tabs>
        <w:ind w:left="1656" w:hanging="180"/>
      </w:pPr>
    </w:lvl>
    <w:lvl w:ilvl="3" w:tplc="FFFFFFFF">
      <w:start w:val="1"/>
      <w:numFmt w:val="decimal"/>
      <w:lvlText w:val="%4."/>
      <w:lvlJc w:val="left"/>
      <w:pPr>
        <w:tabs>
          <w:tab w:val="num" w:pos="2376"/>
        </w:tabs>
        <w:ind w:left="2376" w:hanging="360"/>
      </w:pPr>
    </w:lvl>
    <w:lvl w:ilvl="4" w:tplc="FFFFFFFF" w:tentative="1">
      <w:start w:val="1"/>
      <w:numFmt w:val="lowerLetter"/>
      <w:lvlText w:val="%5."/>
      <w:lvlJc w:val="left"/>
      <w:pPr>
        <w:tabs>
          <w:tab w:val="num" w:pos="3096"/>
        </w:tabs>
        <w:ind w:left="3096" w:hanging="360"/>
      </w:pPr>
    </w:lvl>
    <w:lvl w:ilvl="5" w:tplc="FFFFFFFF" w:tentative="1">
      <w:start w:val="1"/>
      <w:numFmt w:val="lowerRoman"/>
      <w:lvlText w:val="%6."/>
      <w:lvlJc w:val="right"/>
      <w:pPr>
        <w:tabs>
          <w:tab w:val="num" w:pos="3816"/>
        </w:tabs>
        <w:ind w:left="3816" w:hanging="180"/>
      </w:pPr>
    </w:lvl>
    <w:lvl w:ilvl="6" w:tplc="FFFFFFFF" w:tentative="1">
      <w:start w:val="1"/>
      <w:numFmt w:val="decimal"/>
      <w:lvlText w:val="%7."/>
      <w:lvlJc w:val="left"/>
      <w:pPr>
        <w:tabs>
          <w:tab w:val="num" w:pos="4536"/>
        </w:tabs>
        <w:ind w:left="4536" w:hanging="360"/>
      </w:pPr>
    </w:lvl>
    <w:lvl w:ilvl="7" w:tplc="FFFFFFFF" w:tentative="1">
      <w:start w:val="1"/>
      <w:numFmt w:val="lowerLetter"/>
      <w:lvlText w:val="%8."/>
      <w:lvlJc w:val="left"/>
      <w:pPr>
        <w:tabs>
          <w:tab w:val="num" w:pos="5256"/>
        </w:tabs>
        <w:ind w:left="5256" w:hanging="360"/>
      </w:pPr>
    </w:lvl>
    <w:lvl w:ilvl="8" w:tplc="FFFFFFFF" w:tentative="1">
      <w:start w:val="1"/>
      <w:numFmt w:val="lowerRoman"/>
      <w:lvlText w:val="%9."/>
      <w:lvlJc w:val="right"/>
      <w:pPr>
        <w:tabs>
          <w:tab w:val="num" w:pos="5976"/>
        </w:tabs>
        <w:ind w:left="5976" w:hanging="180"/>
      </w:pPr>
    </w:lvl>
  </w:abstractNum>
  <w:abstractNum w:abstractNumId="26">
    <w:nsid w:val="50021E32"/>
    <w:multiLevelType w:val="hybridMultilevel"/>
    <w:tmpl w:val="404C07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DD7C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A4C618B"/>
    <w:multiLevelType w:val="hybridMultilevel"/>
    <w:tmpl w:val="CBEEE6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B6A45F0"/>
    <w:multiLevelType w:val="hybridMultilevel"/>
    <w:tmpl w:val="969ED7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07B1F78"/>
    <w:multiLevelType w:val="hybridMultilevel"/>
    <w:tmpl w:val="036C7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8F7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6ED4D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72366D5"/>
    <w:multiLevelType w:val="hybridMultilevel"/>
    <w:tmpl w:val="0D003DAC"/>
    <w:lvl w:ilvl="0" w:tplc="298C6D64">
      <w:start w:val="1"/>
      <w:numFmt w:val="decimal"/>
      <w:lvlText w:val="%1)"/>
      <w:lvlJc w:val="left"/>
      <w:pPr>
        <w:ind w:left="720" w:hanging="360"/>
      </w:pPr>
      <w:rPr>
        <w:rFonts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2640A5"/>
    <w:multiLevelType w:val="hybridMultilevel"/>
    <w:tmpl w:val="6F56B0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F4503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1D679F4"/>
    <w:multiLevelType w:val="hybridMultilevel"/>
    <w:tmpl w:val="289E80FA"/>
    <w:lvl w:ilvl="0" w:tplc="FE26A4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28D58E5"/>
    <w:multiLevelType w:val="hybridMultilevel"/>
    <w:tmpl w:val="40EE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C93CB6"/>
    <w:multiLevelType w:val="hybridMultilevel"/>
    <w:tmpl w:val="01383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E87BA1"/>
    <w:multiLevelType w:val="hybridMultilevel"/>
    <w:tmpl w:val="2488CD1E"/>
    <w:lvl w:ilvl="0" w:tplc="8F2299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20569B"/>
    <w:multiLevelType w:val="hybridMultilevel"/>
    <w:tmpl w:val="9EEA10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B7634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CAE6F3F"/>
    <w:multiLevelType w:val="hybridMultilevel"/>
    <w:tmpl w:val="5BB0D26A"/>
    <w:lvl w:ilvl="0" w:tplc="CFE4163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255496"/>
    <w:multiLevelType w:val="hybridMultilevel"/>
    <w:tmpl w:val="9FF2774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nsid w:val="7E3D38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E3E5E51"/>
    <w:multiLevelType w:val="hybridMultilevel"/>
    <w:tmpl w:val="13DE9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28"/>
  </w:num>
  <w:num w:numId="4">
    <w:abstractNumId w:val="30"/>
  </w:num>
  <w:num w:numId="5">
    <w:abstractNumId w:val="41"/>
  </w:num>
  <w:num w:numId="6">
    <w:abstractNumId w:val="32"/>
  </w:num>
  <w:num w:numId="7">
    <w:abstractNumId w:val="31"/>
  </w:num>
  <w:num w:numId="8">
    <w:abstractNumId w:val="44"/>
  </w:num>
  <w:num w:numId="9">
    <w:abstractNumId w:val="5"/>
  </w:num>
  <w:num w:numId="10">
    <w:abstractNumId w:val="18"/>
  </w:num>
  <w:num w:numId="11">
    <w:abstractNumId w:val="35"/>
  </w:num>
  <w:num w:numId="12">
    <w:abstractNumId w:val="11"/>
  </w:num>
  <w:num w:numId="13">
    <w:abstractNumId w:val="27"/>
  </w:num>
  <w:num w:numId="14">
    <w:abstractNumId w:val="29"/>
  </w:num>
  <w:num w:numId="15">
    <w:abstractNumId w:val="22"/>
  </w:num>
  <w:num w:numId="16">
    <w:abstractNumId w:val="34"/>
  </w:num>
  <w:num w:numId="17">
    <w:abstractNumId w:val="25"/>
  </w:num>
  <w:num w:numId="18">
    <w:abstractNumId w:val="4"/>
  </w:num>
  <w:num w:numId="19">
    <w:abstractNumId w:val="8"/>
  </w:num>
  <w:num w:numId="20">
    <w:abstractNumId w:val="15"/>
  </w:num>
  <w:num w:numId="21">
    <w:abstractNumId w:val="21"/>
  </w:num>
  <w:num w:numId="22">
    <w:abstractNumId w:val="17"/>
  </w:num>
  <w:num w:numId="23">
    <w:abstractNumId w:val="14"/>
  </w:num>
  <w:num w:numId="24">
    <w:abstractNumId w:val="43"/>
  </w:num>
  <w:num w:numId="25">
    <w:abstractNumId w:val="16"/>
  </w:num>
  <w:num w:numId="26">
    <w:abstractNumId w:val="20"/>
  </w:num>
  <w:num w:numId="27">
    <w:abstractNumId w:val="45"/>
  </w:num>
  <w:num w:numId="28">
    <w:abstractNumId w:val="12"/>
  </w:num>
  <w:num w:numId="29">
    <w:abstractNumId w:val="37"/>
  </w:num>
  <w:num w:numId="30">
    <w:abstractNumId w:val="23"/>
  </w:num>
  <w:num w:numId="31">
    <w:abstractNumId w:val="10"/>
  </w:num>
  <w:num w:numId="32">
    <w:abstractNumId w:val="39"/>
  </w:num>
  <w:num w:numId="33">
    <w:abstractNumId w:val="26"/>
  </w:num>
  <w:num w:numId="34">
    <w:abstractNumId w:val="3"/>
  </w:num>
  <w:num w:numId="35">
    <w:abstractNumId w:val="40"/>
  </w:num>
  <w:num w:numId="36">
    <w:abstractNumId w:val="33"/>
  </w:num>
  <w:num w:numId="37">
    <w:abstractNumId w:val="42"/>
  </w:num>
  <w:num w:numId="38">
    <w:abstractNumId w:val="38"/>
  </w:num>
  <w:num w:numId="39">
    <w:abstractNumId w:val="24"/>
  </w:num>
  <w:num w:numId="40">
    <w:abstractNumId w:val="7"/>
  </w:num>
  <w:num w:numId="41">
    <w:abstractNumId w:val="6"/>
  </w:num>
  <w:num w:numId="42">
    <w:abstractNumId w:val="36"/>
  </w:num>
  <w:num w:numId="43">
    <w:abstractNumId w:val="0"/>
  </w:num>
  <w:num w:numId="44">
    <w:abstractNumId w:val="9"/>
  </w:num>
  <w:num w:numId="45">
    <w:abstractNumId w:val="13"/>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Full" w:cryptAlgorithmClass="hash" w:cryptAlgorithmType="typeAny" w:cryptAlgorithmSid="4" w:cryptSpinCount="100000" w:hash="4H4L9ZHr70ferixZJi0zJj8RRP4=" w:salt="YCRz23gv7O+hzzsZAHZTvQ=="/>
  <w:defaultTabStop w:val="720"/>
  <w:drawingGridHorizontalSpacing w:val="171"/>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9AC"/>
    <w:rsid w:val="00000062"/>
    <w:rsid w:val="00006A5A"/>
    <w:rsid w:val="0001234A"/>
    <w:rsid w:val="00020F01"/>
    <w:rsid w:val="00022267"/>
    <w:rsid w:val="00024777"/>
    <w:rsid w:val="00030215"/>
    <w:rsid w:val="00033626"/>
    <w:rsid w:val="0003588A"/>
    <w:rsid w:val="00037D6C"/>
    <w:rsid w:val="00041DCC"/>
    <w:rsid w:val="00042585"/>
    <w:rsid w:val="00063ED0"/>
    <w:rsid w:val="0006473F"/>
    <w:rsid w:val="00067317"/>
    <w:rsid w:val="00072BE4"/>
    <w:rsid w:val="000743DB"/>
    <w:rsid w:val="00081AED"/>
    <w:rsid w:val="00081F63"/>
    <w:rsid w:val="000867BF"/>
    <w:rsid w:val="00087EC7"/>
    <w:rsid w:val="000909BF"/>
    <w:rsid w:val="00091451"/>
    <w:rsid w:val="000921A2"/>
    <w:rsid w:val="00094958"/>
    <w:rsid w:val="000A084A"/>
    <w:rsid w:val="000B3B90"/>
    <w:rsid w:val="000B50A7"/>
    <w:rsid w:val="000C6627"/>
    <w:rsid w:val="000C6840"/>
    <w:rsid w:val="000C6DAF"/>
    <w:rsid w:val="000D0D3A"/>
    <w:rsid w:val="000D4AF4"/>
    <w:rsid w:val="000D50D4"/>
    <w:rsid w:val="000D759B"/>
    <w:rsid w:val="000E1B47"/>
    <w:rsid w:val="000E2228"/>
    <w:rsid w:val="000E4B0A"/>
    <w:rsid w:val="000F677F"/>
    <w:rsid w:val="001036B5"/>
    <w:rsid w:val="00107E39"/>
    <w:rsid w:val="00121035"/>
    <w:rsid w:val="001347BA"/>
    <w:rsid w:val="001406FC"/>
    <w:rsid w:val="0014189C"/>
    <w:rsid w:val="0015576B"/>
    <w:rsid w:val="00165A57"/>
    <w:rsid w:val="00167B8C"/>
    <w:rsid w:val="00170C7D"/>
    <w:rsid w:val="00171337"/>
    <w:rsid w:val="00175F51"/>
    <w:rsid w:val="00194EB3"/>
    <w:rsid w:val="0019679A"/>
    <w:rsid w:val="001A319E"/>
    <w:rsid w:val="001B0206"/>
    <w:rsid w:val="001B235B"/>
    <w:rsid w:val="001B28C5"/>
    <w:rsid w:val="001B38EE"/>
    <w:rsid w:val="001C219B"/>
    <w:rsid w:val="001D2199"/>
    <w:rsid w:val="001D7DA7"/>
    <w:rsid w:val="001F213B"/>
    <w:rsid w:val="001F4A67"/>
    <w:rsid w:val="001F5913"/>
    <w:rsid w:val="0020168D"/>
    <w:rsid w:val="00210F3F"/>
    <w:rsid w:val="00251F8E"/>
    <w:rsid w:val="00253CE4"/>
    <w:rsid w:val="00264375"/>
    <w:rsid w:val="00271735"/>
    <w:rsid w:val="00292268"/>
    <w:rsid w:val="0029394F"/>
    <w:rsid w:val="002A5BF2"/>
    <w:rsid w:val="002B0354"/>
    <w:rsid w:val="002B4251"/>
    <w:rsid w:val="002B4800"/>
    <w:rsid w:val="002C60E4"/>
    <w:rsid w:val="002C6A41"/>
    <w:rsid w:val="002D14C2"/>
    <w:rsid w:val="002D3E1B"/>
    <w:rsid w:val="002D783A"/>
    <w:rsid w:val="002F23F9"/>
    <w:rsid w:val="002F440E"/>
    <w:rsid w:val="002F5B02"/>
    <w:rsid w:val="003025F1"/>
    <w:rsid w:val="00302AA5"/>
    <w:rsid w:val="0030469C"/>
    <w:rsid w:val="003170E4"/>
    <w:rsid w:val="00322E9E"/>
    <w:rsid w:val="00326260"/>
    <w:rsid w:val="00327FCA"/>
    <w:rsid w:val="00334795"/>
    <w:rsid w:val="003363A7"/>
    <w:rsid w:val="0034411D"/>
    <w:rsid w:val="003532B5"/>
    <w:rsid w:val="003554B8"/>
    <w:rsid w:val="00355B49"/>
    <w:rsid w:val="00361E6D"/>
    <w:rsid w:val="00370064"/>
    <w:rsid w:val="003711E9"/>
    <w:rsid w:val="00373AA5"/>
    <w:rsid w:val="00385952"/>
    <w:rsid w:val="0038771F"/>
    <w:rsid w:val="00397969"/>
    <w:rsid w:val="003A0484"/>
    <w:rsid w:val="003A498A"/>
    <w:rsid w:val="003A642E"/>
    <w:rsid w:val="003C3D58"/>
    <w:rsid w:val="003C509C"/>
    <w:rsid w:val="003C5A4E"/>
    <w:rsid w:val="003D20E8"/>
    <w:rsid w:val="003D35D4"/>
    <w:rsid w:val="003D79B6"/>
    <w:rsid w:val="003E4988"/>
    <w:rsid w:val="003E669E"/>
    <w:rsid w:val="003E698E"/>
    <w:rsid w:val="003F4B18"/>
    <w:rsid w:val="00403523"/>
    <w:rsid w:val="004043FD"/>
    <w:rsid w:val="004070AB"/>
    <w:rsid w:val="0043190B"/>
    <w:rsid w:val="00436180"/>
    <w:rsid w:val="0044309C"/>
    <w:rsid w:val="00445CE0"/>
    <w:rsid w:val="00446654"/>
    <w:rsid w:val="004539AC"/>
    <w:rsid w:val="00457CFC"/>
    <w:rsid w:val="00461767"/>
    <w:rsid w:val="00461878"/>
    <w:rsid w:val="00464501"/>
    <w:rsid w:val="00473516"/>
    <w:rsid w:val="00474696"/>
    <w:rsid w:val="004749D6"/>
    <w:rsid w:val="0047627E"/>
    <w:rsid w:val="00477232"/>
    <w:rsid w:val="00477828"/>
    <w:rsid w:val="00477D17"/>
    <w:rsid w:val="00495893"/>
    <w:rsid w:val="004C645D"/>
    <w:rsid w:val="004C6624"/>
    <w:rsid w:val="004E502D"/>
    <w:rsid w:val="004E5910"/>
    <w:rsid w:val="004F3F87"/>
    <w:rsid w:val="00500B22"/>
    <w:rsid w:val="005069DB"/>
    <w:rsid w:val="00511689"/>
    <w:rsid w:val="00511A02"/>
    <w:rsid w:val="00522AF8"/>
    <w:rsid w:val="00522DE2"/>
    <w:rsid w:val="0052457C"/>
    <w:rsid w:val="00527843"/>
    <w:rsid w:val="00527C32"/>
    <w:rsid w:val="0053368B"/>
    <w:rsid w:val="005428F7"/>
    <w:rsid w:val="00551172"/>
    <w:rsid w:val="00551640"/>
    <w:rsid w:val="00565115"/>
    <w:rsid w:val="00570EB6"/>
    <w:rsid w:val="00576CB3"/>
    <w:rsid w:val="00580221"/>
    <w:rsid w:val="005A4A2E"/>
    <w:rsid w:val="005B183A"/>
    <w:rsid w:val="005C13EA"/>
    <w:rsid w:val="005C237C"/>
    <w:rsid w:val="005C23F0"/>
    <w:rsid w:val="005D365F"/>
    <w:rsid w:val="005D6700"/>
    <w:rsid w:val="005E5593"/>
    <w:rsid w:val="005E77D7"/>
    <w:rsid w:val="005F6BEA"/>
    <w:rsid w:val="005F750B"/>
    <w:rsid w:val="00607F27"/>
    <w:rsid w:val="00611C2A"/>
    <w:rsid w:val="00614542"/>
    <w:rsid w:val="006232DB"/>
    <w:rsid w:val="00624E7C"/>
    <w:rsid w:val="00627EAA"/>
    <w:rsid w:val="0063044B"/>
    <w:rsid w:val="00643AB2"/>
    <w:rsid w:val="0065460E"/>
    <w:rsid w:val="00655063"/>
    <w:rsid w:val="00656427"/>
    <w:rsid w:val="0067684C"/>
    <w:rsid w:val="006A6A68"/>
    <w:rsid w:val="006B4293"/>
    <w:rsid w:val="006B6416"/>
    <w:rsid w:val="006C1092"/>
    <w:rsid w:val="006C27CE"/>
    <w:rsid w:val="006C37D9"/>
    <w:rsid w:val="006C4106"/>
    <w:rsid w:val="006E07C1"/>
    <w:rsid w:val="006E203B"/>
    <w:rsid w:val="006E43D0"/>
    <w:rsid w:val="00700A0F"/>
    <w:rsid w:val="00703921"/>
    <w:rsid w:val="00703E03"/>
    <w:rsid w:val="00703EDC"/>
    <w:rsid w:val="00713D87"/>
    <w:rsid w:val="00715A8B"/>
    <w:rsid w:val="00722476"/>
    <w:rsid w:val="00722752"/>
    <w:rsid w:val="00741F1A"/>
    <w:rsid w:val="00753715"/>
    <w:rsid w:val="0076197B"/>
    <w:rsid w:val="00772894"/>
    <w:rsid w:val="0077393F"/>
    <w:rsid w:val="00781A26"/>
    <w:rsid w:val="007833B4"/>
    <w:rsid w:val="00791A07"/>
    <w:rsid w:val="00796657"/>
    <w:rsid w:val="007A6FA8"/>
    <w:rsid w:val="007B080F"/>
    <w:rsid w:val="007B7328"/>
    <w:rsid w:val="007C1A1C"/>
    <w:rsid w:val="007C2CCE"/>
    <w:rsid w:val="007C387F"/>
    <w:rsid w:val="007C5321"/>
    <w:rsid w:val="007C7F52"/>
    <w:rsid w:val="007D2B96"/>
    <w:rsid w:val="007D50BD"/>
    <w:rsid w:val="007E77EE"/>
    <w:rsid w:val="008044DC"/>
    <w:rsid w:val="008104F5"/>
    <w:rsid w:val="00817FB7"/>
    <w:rsid w:val="00821E9B"/>
    <w:rsid w:val="00822338"/>
    <w:rsid w:val="00827E31"/>
    <w:rsid w:val="008301C6"/>
    <w:rsid w:val="0083253C"/>
    <w:rsid w:val="0083287E"/>
    <w:rsid w:val="00840C55"/>
    <w:rsid w:val="00845304"/>
    <w:rsid w:val="00860BE5"/>
    <w:rsid w:val="00866CED"/>
    <w:rsid w:val="008767A3"/>
    <w:rsid w:val="008779B2"/>
    <w:rsid w:val="0088349D"/>
    <w:rsid w:val="00883E52"/>
    <w:rsid w:val="00886A33"/>
    <w:rsid w:val="008A2539"/>
    <w:rsid w:val="008A5EC8"/>
    <w:rsid w:val="008B259B"/>
    <w:rsid w:val="008B4961"/>
    <w:rsid w:val="008C15E2"/>
    <w:rsid w:val="008C56D4"/>
    <w:rsid w:val="008C6A52"/>
    <w:rsid w:val="008D073B"/>
    <w:rsid w:val="008D2420"/>
    <w:rsid w:val="008D6831"/>
    <w:rsid w:val="008E2B2A"/>
    <w:rsid w:val="008F372B"/>
    <w:rsid w:val="008F3CD7"/>
    <w:rsid w:val="008F3D24"/>
    <w:rsid w:val="0090279F"/>
    <w:rsid w:val="009052DD"/>
    <w:rsid w:val="00925031"/>
    <w:rsid w:val="00925257"/>
    <w:rsid w:val="009308B9"/>
    <w:rsid w:val="00932E35"/>
    <w:rsid w:val="00947B37"/>
    <w:rsid w:val="00951333"/>
    <w:rsid w:val="00954EE0"/>
    <w:rsid w:val="00975C04"/>
    <w:rsid w:val="009769B5"/>
    <w:rsid w:val="00986983"/>
    <w:rsid w:val="00987019"/>
    <w:rsid w:val="009A3BAF"/>
    <w:rsid w:val="009B0BED"/>
    <w:rsid w:val="009B0DBF"/>
    <w:rsid w:val="009B472B"/>
    <w:rsid w:val="009B6B6D"/>
    <w:rsid w:val="009D19BD"/>
    <w:rsid w:val="009E0A70"/>
    <w:rsid w:val="009E4757"/>
    <w:rsid w:val="009E4EFB"/>
    <w:rsid w:val="009E57F1"/>
    <w:rsid w:val="009F1350"/>
    <w:rsid w:val="009F5B81"/>
    <w:rsid w:val="009F7C34"/>
    <w:rsid w:val="00A016D5"/>
    <w:rsid w:val="00A1033A"/>
    <w:rsid w:val="00A120F4"/>
    <w:rsid w:val="00A13F6A"/>
    <w:rsid w:val="00A34C99"/>
    <w:rsid w:val="00A40414"/>
    <w:rsid w:val="00A40618"/>
    <w:rsid w:val="00A40859"/>
    <w:rsid w:val="00A45496"/>
    <w:rsid w:val="00A50EF9"/>
    <w:rsid w:val="00A52655"/>
    <w:rsid w:val="00A64A26"/>
    <w:rsid w:val="00A6506B"/>
    <w:rsid w:val="00A651A5"/>
    <w:rsid w:val="00A73D82"/>
    <w:rsid w:val="00A75632"/>
    <w:rsid w:val="00A8260F"/>
    <w:rsid w:val="00A86871"/>
    <w:rsid w:val="00A87466"/>
    <w:rsid w:val="00A967B4"/>
    <w:rsid w:val="00AA1B0E"/>
    <w:rsid w:val="00AB0F45"/>
    <w:rsid w:val="00AB6AA3"/>
    <w:rsid w:val="00AC08B5"/>
    <w:rsid w:val="00AC7BC2"/>
    <w:rsid w:val="00AD65EF"/>
    <w:rsid w:val="00AD72F5"/>
    <w:rsid w:val="00AE1685"/>
    <w:rsid w:val="00AE3251"/>
    <w:rsid w:val="00AE49ED"/>
    <w:rsid w:val="00B01346"/>
    <w:rsid w:val="00B02E86"/>
    <w:rsid w:val="00B039B7"/>
    <w:rsid w:val="00B11C5A"/>
    <w:rsid w:val="00B14C17"/>
    <w:rsid w:val="00B157D0"/>
    <w:rsid w:val="00B267F4"/>
    <w:rsid w:val="00B37552"/>
    <w:rsid w:val="00B40A85"/>
    <w:rsid w:val="00B43E3B"/>
    <w:rsid w:val="00B45026"/>
    <w:rsid w:val="00B465A7"/>
    <w:rsid w:val="00B500BB"/>
    <w:rsid w:val="00B50623"/>
    <w:rsid w:val="00B5111A"/>
    <w:rsid w:val="00B53BF2"/>
    <w:rsid w:val="00B6026A"/>
    <w:rsid w:val="00B6569E"/>
    <w:rsid w:val="00B71263"/>
    <w:rsid w:val="00B73D8E"/>
    <w:rsid w:val="00B8174C"/>
    <w:rsid w:val="00BA3B65"/>
    <w:rsid w:val="00BB6A94"/>
    <w:rsid w:val="00BC10AD"/>
    <w:rsid w:val="00BC52D1"/>
    <w:rsid w:val="00BD0CAF"/>
    <w:rsid w:val="00BD2D00"/>
    <w:rsid w:val="00BE608C"/>
    <w:rsid w:val="00BF2D40"/>
    <w:rsid w:val="00C05CE2"/>
    <w:rsid w:val="00C1319E"/>
    <w:rsid w:val="00C237B1"/>
    <w:rsid w:val="00C2465D"/>
    <w:rsid w:val="00C32B35"/>
    <w:rsid w:val="00C32C1A"/>
    <w:rsid w:val="00C41423"/>
    <w:rsid w:val="00C44886"/>
    <w:rsid w:val="00C508EB"/>
    <w:rsid w:val="00C509B2"/>
    <w:rsid w:val="00C6114F"/>
    <w:rsid w:val="00C6647F"/>
    <w:rsid w:val="00C670A2"/>
    <w:rsid w:val="00C71724"/>
    <w:rsid w:val="00C72FB1"/>
    <w:rsid w:val="00C74109"/>
    <w:rsid w:val="00C77619"/>
    <w:rsid w:val="00C77971"/>
    <w:rsid w:val="00C82AC5"/>
    <w:rsid w:val="00C842DC"/>
    <w:rsid w:val="00C90185"/>
    <w:rsid w:val="00C92AE9"/>
    <w:rsid w:val="00CA2034"/>
    <w:rsid w:val="00CA364B"/>
    <w:rsid w:val="00CA3F85"/>
    <w:rsid w:val="00CA7CB3"/>
    <w:rsid w:val="00CB29E9"/>
    <w:rsid w:val="00CC04B4"/>
    <w:rsid w:val="00CC1062"/>
    <w:rsid w:val="00CC4D2C"/>
    <w:rsid w:val="00CC60B0"/>
    <w:rsid w:val="00CD00C5"/>
    <w:rsid w:val="00CD55CD"/>
    <w:rsid w:val="00CD5C0F"/>
    <w:rsid w:val="00CE45C0"/>
    <w:rsid w:val="00CE7311"/>
    <w:rsid w:val="00CF1F23"/>
    <w:rsid w:val="00CF2570"/>
    <w:rsid w:val="00CF67C0"/>
    <w:rsid w:val="00CF69EF"/>
    <w:rsid w:val="00CF7FDD"/>
    <w:rsid w:val="00D02EE4"/>
    <w:rsid w:val="00D0695B"/>
    <w:rsid w:val="00D135E9"/>
    <w:rsid w:val="00D13D8B"/>
    <w:rsid w:val="00D17E0C"/>
    <w:rsid w:val="00D2156E"/>
    <w:rsid w:val="00D3535E"/>
    <w:rsid w:val="00D37323"/>
    <w:rsid w:val="00D376A5"/>
    <w:rsid w:val="00D47443"/>
    <w:rsid w:val="00D475C1"/>
    <w:rsid w:val="00D645B4"/>
    <w:rsid w:val="00D648D5"/>
    <w:rsid w:val="00D73167"/>
    <w:rsid w:val="00D840B3"/>
    <w:rsid w:val="00D85E42"/>
    <w:rsid w:val="00D86984"/>
    <w:rsid w:val="00DA1E54"/>
    <w:rsid w:val="00DA5036"/>
    <w:rsid w:val="00DB40D9"/>
    <w:rsid w:val="00DC0A8B"/>
    <w:rsid w:val="00DD4783"/>
    <w:rsid w:val="00DD523F"/>
    <w:rsid w:val="00DD5FAF"/>
    <w:rsid w:val="00DF2B8E"/>
    <w:rsid w:val="00DF7BE3"/>
    <w:rsid w:val="00E23909"/>
    <w:rsid w:val="00E255D5"/>
    <w:rsid w:val="00E341C3"/>
    <w:rsid w:val="00E37D7F"/>
    <w:rsid w:val="00E579DB"/>
    <w:rsid w:val="00E64753"/>
    <w:rsid w:val="00E64D61"/>
    <w:rsid w:val="00E71FDE"/>
    <w:rsid w:val="00E7453F"/>
    <w:rsid w:val="00E753FE"/>
    <w:rsid w:val="00E75EA5"/>
    <w:rsid w:val="00E77673"/>
    <w:rsid w:val="00E848DB"/>
    <w:rsid w:val="00E85655"/>
    <w:rsid w:val="00E95D94"/>
    <w:rsid w:val="00EA0F1B"/>
    <w:rsid w:val="00EB17B6"/>
    <w:rsid w:val="00EB1849"/>
    <w:rsid w:val="00EB33EE"/>
    <w:rsid w:val="00EB72B1"/>
    <w:rsid w:val="00EC1024"/>
    <w:rsid w:val="00EC2F35"/>
    <w:rsid w:val="00EC7428"/>
    <w:rsid w:val="00ED409A"/>
    <w:rsid w:val="00ED4D3E"/>
    <w:rsid w:val="00ED58DF"/>
    <w:rsid w:val="00ED7F40"/>
    <w:rsid w:val="00EE0C1A"/>
    <w:rsid w:val="00EE147D"/>
    <w:rsid w:val="00EE2E77"/>
    <w:rsid w:val="00EF26C2"/>
    <w:rsid w:val="00F058F0"/>
    <w:rsid w:val="00F109C7"/>
    <w:rsid w:val="00F1148C"/>
    <w:rsid w:val="00F1687F"/>
    <w:rsid w:val="00F22934"/>
    <w:rsid w:val="00F24523"/>
    <w:rsid w:val="00F25728"/>
    <w:rsid w:val="00F32D18"/>
    <w:rsid w:val="00F40C31"/>
    <w:rsid w:val="00F418BC"/>
    <w:rsid w:val="00F419BA"/>
    <w:rsid w:val="00F50DE0"/>
    <w:rsid w:val="00F83524"/>
    <w:rsid w:val="00F8514B"/>
    <w:rsid w:val="00F8524C"/>
    <w:rsid w:val="00F87B19"/>
    <w:rsid w:val="00FA2CF7"/>
    <w:rsid w:val="00FB0D34"/>
    <w:rsid w:val="00FB2AE6"/>
    <w:rsid w:val="00FB2CBD"/>
    <w:rsid w:val="00FB530D"/>
    <w:rsid w:val="00FC5400"/>
    <w:rsid w:val="00FC6C49"/>
    <w:rsid w:val="00FE4613"/>
    <w:rsid w:val="00FF16B1"/>
    <w:rsid w:val="00FF4710"/>
    <w:rsid w:val="00FF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DEC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2"/>
    </w:rPr>
  </w:style>
  <w:style w:type="paragraph" w:styleId="Heading1">
    <w:name w:val="heading 1"/>
    <w:basedOn w:val="Normal"/>
    <w:next w:val="Normal"/>
    <w:qFormat/>
    <w:rsid w:val="00251F8E"/>
    <w:pPr>
      <w:keepNext/>
      <w:spacing w:before="240" w:after="60"/>
      <w:outlineLvl w:val="0"/>
    </w:pPr>
    <w:rPr>
      <w:b/>
      <w:bCs/>
      <w:kern w:val="32"/>
      <w:sz w:val="32"/>
      <w:szCs w:val="32"/>
    </w:rPr>
  </w:style>
  <w:style w:type="paragraph" w:styleId="Heading2">
    <w:name w:val="heading 2"/>
    <w:basedOn w:val="Normal"/>
    <w:next w:val="Normal"/>
    <w:qFormat/>
    <w:rsid w:val="001D2199"/>
    <w:pPr>
      <w:keepNext/>
      <w:spacing w:before="240" w:after="60"/>
      <w:outlineLvl w:val="1"/>
    </w:pPr>
    <w:rPr>
      <w:b/>
      <w:bCs/>
      <w:i/>
      <w:iCs/>
      <w:sz w:val="28"/>
      <w:szCs w:val="28"/>
    </w:rPr>
  </w:style>
  <w:style w:type="paragraph" w:styleId="Heading3">
    <w:name w:val="heading 3"/>
    <w:basedOn w:val="Normal"/>
    <w:next w:val="Normal"/>
    <w:qFormat/>
    <w:rsid w:val="00251F8E"/>
    <w:pPr>
      <w:keepNext/>
      <w:spacing w:before="240" w:after="60"/>
      <w:outlineLvl w:val="2"/>
    </w:pPr>
    <w:rPr>
      <w:b/>
      <w:bCs/>
      <w:sz w:val="26"/>
      <w:szCs w:val="26"/>
    </w:rPr>
  </w:style>
  <w:style w:type="paragraph" w:styleId="Heading4">
    <w:name w:val="heading 4"/>
    <w:basedOn w:val="Normal"/>
    <w:next w:val="Normal"/>
    <w:qFormat/>
    <w:rsid w:val="00251F8E"/>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D376A5"/>
    <w:pPr>
      <w:keepNext/>
      <w:tabs>
        <w:tab w:val="left" w:pos="882"/>
        <w:tab w:val="left" w:pos="1062"/>
      </w:tabs>
      <w:outlineLvl w:val="4"/>
    </w:pPr>
    <w:rPr>
      <w:rFonts w:ascii="Verdana" w:eastAsia="Times" w:hAnsi="Verdana" w:cs="Times New Roman"/>
      <w:i/>
      <w:smallCaps/>
      <w:color w:val="00008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539AC"/>
    <w:pPr>
      <w:jc w:val="center"/>
    </w:pPr>
    <w:rPr>
      <w:rFonts w:ascii="Palatino" w:eastAsia="Times" w:hAnsi="Palatino" w:cs="Times New Roman"/>
      <w:b/>
      <w:i/>
      <w:caps/>
      <w:color w:val="800000"/>
      <w:sz w:val="32"/>
      <w:szCs w:val="20"/>
      <w:u w:val="single"/>
    </w:rPr>
  </w:style>
  <w:style w:type="paragraph" w:styleId="BodyText3">
    <w:name w:val="Body Text 3"/>
    <w:basedOn w:val="Normal"/>
    <w:rsid w:val="004539AC"/>
    <w:rPr>
      <w:rFonts w:ascii="Verdana" w:eastAsia="Times" w:hAnsi="Verdana" w:cs="Times New Roman"/>
      <w:szCs w:val="20"/>
    </w:rPr>
  </w:style>
  <w:style w:type="paragraph" w:styleId="BodyTextIndent3">
    <w:name w:val="Body Text Indent 3"/>
    <w:basedOn w:val="Normal"/>
    <w:rsid w:val="005A4A2E"/>
    <w:pPr>
      <w:spacing w:after="120"/>
      <w:ind w:left="360"/>
    </w:pPr>
    <w:rPr>
      <w:sz w:val="16"/>
      <w:szCs w:val="16"/>
    </w:rPr>
  </w:style>
  <w:style w:type="paragraph" w:styleId="Header">
    <w:name w:val="header"/>
    <w:basedOn w:val="Normal"/>
    <w:rsid w:val="005A4A2E"/>
    <w:pPr>
      <w:tabs>
        <w:tab w:val="center" w:pos="4320"/>
        <w:tab w:val="right" w:pos="8640"/>
      </w:tabs>
    </w:pPr>
    <w:rPr>
      <w:rFonts w:cs="Times New Roman"/>
      <w:sz w:val="24"/>
      <w:szCs w:val="20"/>
    </w:rPr>
  </w:style>
  <w:style w:type="paragraph" w:styleId="BodyTextIndent2">
    <w:name w:val="Body Text Indent 2"/>
    <w:basedOn w:val="Normal"/>
    <w:rsid w:val="00D376A5"/>
    <w:pPr>
      <w:spacing w:after="120" w:line="480" w:lineRule="auto"/>
      <w:ind w:left="360"/>
    </w:pPr>
  </w:style>
  <w:style w:type="paragraph" w:styleId="BodyText">
    <w:name w:val="Body Text"/>
    <w:basedOn w:val="Normal"/>
    <w:rsid w:val="00251F8E"/>
    <w:pPr>
      <w:spacing w:after="120"/>
    </w:pPr>
  </w:style>
  <w:style w:type="character" w:styleId="Hyperlink">
    <w:name w:val="Hyperlink"/>
    <w:rsid w:val="00251F8E"/>
    <w:rPr>
      <w:color w:val="0000FF"/>
      <w:u w:val="single"/>
    </w:rPr>
  </w:style>
  <w:style w:type="table" w:styleId="TableGrid">
    <w:name w:val="Table Grid"/>
    <w:basedOn w:val="TableNormal"/>
    <w:rsid w:val="00EC7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90185"/>
    <w:pPr>
      <w:tabs>
        <w:tab w:val="center" w:pos="4320"/>
        <w:tab w:val="right" w:pos="8640"/>
      </w:tabs>
    </w:pPr>
  </w:style>
  <w:style w:type="character" w:styleId="PageNumber">
    <w:name w:val="page number"/>
    <w:basedOn w:val="DefaultParagraphFont"/>
    <w:rsid w:val="00C90185"/>
  </w:style>
  <w:style w:type="paragraph" w:styleId="BodyTextIndent">
    <w:name w:val="Body Text Indent"/>
    <w:basedOn w:val="Normal"/>
    <w:rsid w:val="001D2199"/>
    <w:pPr>
      <w:spacing w:after="120"/>
      <w:ind w:left="360"/>
    </w:pPr>
  </w:style>
  <w:style w:type="character" w:styleId="Emphasis">
    <w:name w:val="Emphasis"/>
    <w:qFormat/>
    <w:rsid w:val="003D35D4"/>
    <w:rPr>
      <w:i/>
      <w:iCs/>
    </w:rPr>
  </w:style>
  <w:style w:type="paragraph" w:styleId="NormalWeb">
    <w:name w:val="Normal (Web)"/>
    <w:basedOn w:val="Normal"/>
    <w:rsid w:val="00022267"/>
    <w:rPr>
      <w:rFonts w:ascii="Times New Roman" w:hAnsi="Times New Roman" w:cs="Times New Roman"/>
      <w:sz w:val="24"/>
      <w:szCs w:val="24"/>
    </w:rPr>
  </w:style>
  <w:style w:type="character" w:styleId="FollowedHyperlink">
    <w:name w:val="FollowedHyperlink"/>
    <w:rsid w:val="00022267"/>
    <w:rPr>
      <w:color w:val="800080"/>
      <w:u w:val="single"/>
    </w:rPr>
  </w:style>
  <w:style w:type="paragraph" w:styleId="PlainText">
    <w:name w:val="Plain Text"/>
    <w:basedOn w:val="Normal"/>
    <w:rsid w:val="00474696"/>
    <w:rPr>
      <w:rFonts w:ascii="Courier New" w:hAnsi="Courier New" w:cs="Courier New"/>
      <w:sz w:val="20"/>
      <w:szCs w:val="20"/>
    </w:rPr>
  </w:style>
  <w:style w:type="paragraph" w:styleId="BalloonText">
    <w:name w:val="Balloon Text"/>
    <w:basedOn w:val="Normal"/>
    <w:link w:val="BalloonTextChar"/>
    <w:rsid w:val="00C842DC"/>
    <w:rPr>
      <w:rFonts w:ascii="Tahoma" w:hAnsi="Tahoma" w:cs="Tahoma"/>
      <w:sz w:val="16"/>
      <w:szCs w:val="16"/>
    </w:rPr>
  </w:style>
  <w:style w:type="character" w:customStyle="1" w:styleId="BalloonTextChar">
    <w:name w:val="Balloon Text Char"/>
    <w:link w:val="BalloonText"/>
    <w:rsid w:val="00C842DC"/>
    <w:rPr>
      <w:rFonts w:ascii="Tahoma" w:hAnsi="Tahoma" w:cs="Tahoma"/>
      <w:sz w:val="16"/>
      <w:szCs w:val="16"/>
    </w:rPr>
  </w:style>
  <w:style w:type="paragraph" w:customStyle="1" w:styleId="Default">
    <w:name w:val="Default"/>
    <w:rsid w:val="007C5321"/>
    <w:pPr>
      <w:autoSpaceDE w:val="0"/>
      <w:autoSpaceDN w:val="0"/>
      <w:adjustRightInd w:val="0"/>
    </w:pPr>
    <w:rPr>
      <w:color w:val="000000"/>
      <w:sz w:val="24"/>
      <w:szCs w:val="24"/>
    </w:rPr>
  </w:style>
  <w:style w:type="character" w:customStyle="1" w:styleId="FooterChar">
    <w:name w:val="Footer Char"/>
    <w:link w:val="Footer"/>
    <w:uiPriority w:val="99"/>
    <w:rsid w:val="00975C04"/>
    <w:rPr>
      <w:rFonts w:ascii="Arial" w:hAnsi="Arial" w:cs="Arial"/>
      <w:sz w:val="22"/>
      <w:szCs w:val="22"/>
    </w:rPr>
  </w:style>
  <w:style w:type="paragraph" w:styleId="ListParagraph">
    <w:name w:val="List Paragraph"/>
    <w:basedOn w:val="Normal"/>
    <w:uiPriority w:val="34"/>
    <w:qFormat/>
    <w:rsid w:val="002B4251"/>
    <w:pPr>
      <w:ind w:left="720"/>
      <w:contextualSpacing/>
    </w:pPr>
  </w:style>
  <w:style w:type="character" w:customStyle="1" w:styleId="apple-converted-space">
    <w:name w:val="apple-converted-space"/>
    <w:basedOn w:val="DefaultParagraphFont"/>
    <w:rsid w:val="00B01346"/>
  </w:style>
  <w:style w:type="paragraph" w:styleId="Revision">
    <w:name w:val="Revision"/>
    <w:hidden/>
    <w:uiPriority w:val="99"/>
    <w:semiHidden/>
    <w:rsid w:val="003554B8"/>
    <w:rPr>
      <w:rFonts w:ascii="Arial" w:hAnsi="Arial" w:cs="Arial"/>
      <w:sz w:val="22"/>
      <w:szCs w:val="22"/>
    </w:rPr>
  </w:style>
  <w:style w:type="character" w:styleId="CommentReference">
    <w:name w:val="annotation reference"/>
    <w:basedOn w:val="DefaultParagraphFont"/>
    <w:semiHidden/>
    <w:unhideWhenUsed/>
    <w:rsid w:val="0083287E"/>
    <w:rPr>
      <w:sz w:val="16"/>
      <w:szCs w:val="16"/>
    </w:rPr>
  </w:style>
  <w:style w:type="paragraph" w:styleId="CommentText">
    <w:name w:val="annotation text"/>
    <w:basedOn w:val="Normal"/>
    <w:link w:val="CommentTextChar"/>
    <w:semiHidden/>
    <w:unhideWhenUsed/>
    <w:rsid w:val="0083287E"/>
    <w:rPr>
      <w:sz w:val="20"/>
      <w:szCs w:val="20"/>
    </w:rPr>
  </w:style>
  <w:style w:type="character" w:customStyle="1" w:styleId="CommentTextChar">
    <w:name w:val="Comment Text Char"/>
    <w:basedOn w:val="DefaultParagraphFont"/>
    <w:link w:val="CommentText"/>
    <w:semiHidden/>
    <w:rsid w:val="0083287E"/>
    <w:rPr>
      <w:rFonts w:ascii="Arial" w:hAnsi="Arial" w:cs="Arial"/>
    </w:rPr>
  </w:style>
  <w:style w:type="paragraph" w:styleId="CommentSubject">
    <w:name w:val="annotation subject"/>
    <w:basedOn w:val="CommentText"/>
    <w:next w:val="CommentText"/>
    <w:link w:val="CommentSubjectChar"/>
    <w:semiHidden/>
    <w:unhideWhenUsed/>
    <w:rsid w:val="0083287E"/>
    <w:rPr>
      <w:b/>
      <w:bCs/>
    </w:rPr>
  </w:style>
  <w:style w:type="character" w:customStyle="1" w:styleId="CommentSubjectChar">
    <w:name w:val="Comment Subject Char"/>
    <w:basedOn w:val="CommentTextChar"/>
    <w:link w:val="CommentSubject"/>
    <w:semiHidden/>
    <w:rsid w:val="0083287E"/>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2"/>
    </w:rPr>
  </w:style>
  <w:style w:type="paragraph" w:styleId="Heading1">
    <w:name w:val="heading 1"/>
    <w:basedOn w:val="Normal"/>
    <w:next w:val="Normal"/>
    <w:qFormat/>
    <w:rsid w:val="00251F8E"/>
    <w:pPr>
      <w:keepNext/>
      <w:spacing w:before="240" w:after="60"/>
      <w:outlineLvl w:val="0"/>
    </w:pPr>
    <w:rPr>
      <w:b/>
      <w:bCs/>
      <w:kern w:val="32"/>
      <w:sz w:val="32"/>
      <w:szCs w:val="32"/>
    </w:rPr>
  </w:style>
  <w:style w:type="paragraph" w:styleId="Heading2">
    <w:name w:val="heading 2"/>
    <w:basedOn w:val="Normal"/>
    <w:next w:val="Normal"/>
    <w:qFormat/>
    <w:rsid w:val="001D2199"/>
    <w:pPr>
      <w:keepNext/>
      <w:spacing w:before="240" w:after="60"/>
      <w:outlineLvl w:val="1"/>
    </w:pPr>
    <w:rPr>
      <w:b/>
      <w:bCs/>
      <w:i/>
      <w:iCs/>
      <w:sz w:val="28"/>
      <w:szCs w:val="28"/>
    </w:rPr>
  </w:style>
  <w:style w:type="paragraph" w:styleId="Heading3">
    <w:name w:val="heading 3"/>
    <w:basedOn w:val="Normal"/>
    <w:next w:val="Normal"/>
    <w:qFormat/>
    <w:rsid w:val="00251F8E"/>
    <w:pPr>
      <w:keepNext/>
      <w:spacing w:before="240" w:after="60"/>
      <w:outlineLvl w:val="2"/>
    </w:pPr>
    <w:rPr>
      <w:b/>
      <w:bCs/>
      <w:sz w:val="26"/>
      <w:szCs w:val="26"/>
    </w:rPr>
  </w:style>
  <w:style w:type="paragraph" w:styleId="Heading4">
    <w:name w:val="heading 4"/>
    <w:basedOn w:val="Normal"/>
    <w:next w:val="Normal"/>
    <w:qFormat/>
    <w:rsid w:val="00251F8E"/>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D376A5"/>
    <w:pPr>
      <w:keepNext/>
      <w:tabs>
        <w:tab w:val="left" w:pos="882"/>
        <w:tab w:val="left" w:pos="1062"/>
      </w:tabs>
      <w:outlineLvl w:val="4"/>
    </w:pPr>
    <w:rPr>
      <w:rFonts w:ascii="Verdana" w:eastAsia="Times" w:hAnsi="Verdana" w:cs="Times New Roman"/>
      <w:i/>
      <w:smallCaps/>
      <w:color w:val="00008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539AC"/>
    <w:pPr>
      <w:jc w:val="center"/>
    </w:pPr>
    <w:rPr>
      <w:rFonts w:ascii="Palatino" w:eastAsia="Times" w:hAnsi="Palatino" w:cs="Times New Roman"/>
      <w:b/>
      <w:i/>
      <w:caps/>
      <w:color w:val="800000"/>
      <w:sz w:val="32"/>
      <w:szCs w:val="20"/>
      <w:u w:val="single"/>
    </w:rPr>
  </w:style>
  <w:style w:type="paragraph" w:styleId="BodyText3">
    <w:name w:val="Body Text 3"/>
    <w:basedOn w:val="Normal"/>
    <w:rsid w:val="004539AC"/>
    <w:rPr>
      <w:rFonts w:ascii="Verdana" w:eastAsia="Times" w:hAnsi="Verdana" w:cs="Times New Roman"/>
      <w:szCs w:val="20"/>
    </w:rPr>
  </w:style>
  <w:style w:type="paragraph" w:styleId="BodyTextIndent3">
    <w:name w:val="Body Text Indent 3"/>
    <w:basedOn w:val="Normal"/>
    <w:rsid w:val="005A4A2E"/>
    <w:pPr>
      <w:spacing w:after="120"/>
      <w:ind w:left="360"/>
    </w:pPr>
    <w:rPr>
      <w:sz w:val="16"/>
      <w:szCs w:val="16"/>
    </w:rPr>
  </w:style>
  <w:style w:type="paragraph" w:styleId="Header">
    <w:name w:val="header"/>
    <w:basedOn w:val="Normal"/>
    <w:rsid w:val="005A4A2E"/>
    <w:pPr>
      <w:tabs>
        <w:tab w:val="center" w:pos="4320"/>
        <w:tab w:val="right" w:pos="8640"/>
      </w:tabs>
    </w:pPr>
    <w:rPr>
      <w:rFonts w:cs="Times New Roman"/>
      <w:sz w:val="24"/>
      <w:szCs w:val="20"/>
    </w:rPr>
  </w:style>
  <w:style w:type="paragraph" w:styleId="BodyTextIndent2">
    <w:name w:val="Body Text Indent 2"/>
    <w:basedOn w:val="Normal"/>
    <w:rsid w:val="00D376A5"/>
    <w:pPr>
      <w:spacing w:after="120" w:line="480" w:lineRule="auto"/>
      <w:ind w:left="360"/>
    </w:pPr>
  </w:style>
  <w:style w:type="paragraph" w:styleId="BodyText">
    <w:name w:val="Body Text"/>
    <w:basedOn w:val="Normal"/>
    <w:rsid w:val="00251F8E"/>
    <w:pPr>
      <w:spacing w:after="120"/>
    </w:pPr>
  </w:style>
  <w:style w:type="character" w:styleId="Hyperlink">
    <w:name w:val="Hyperlink"/>
    <w:rsid w:val="00251F8E"/>
    <w:rPr>
      <w:color w:val="0000FF"/>
      <w:u w:val="single"/>
    </w:rPr>
  </w:style>
  <w:style w:type="table" w:styleId="TableGrid">
    <w:name w:val="Table Grid"/>
    <w:basedOn w:val="TableNormal"/>
    <w:rsid w:val="00EC7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90185"/>
    <w:pPr>
      <w:tabs>
        <w:tab w:val="center" w:pos="4320"/>
        <w:tab w:val="right" w:pos="8640"/>
      </w:tabs>
    </w:pPr>
  </w:style>
  <w:style w:type="character" w:styleId="PageNumber">
    <w:name w:val="page number"/>
    <w:basedOn w:val="DefaultParagraphFont"/>
    <w:rsid w:val="00C90185"/>
  </w:style>
  <w:style w:type="paragraph" w:styleId="BodyTextIndent">
    <w:name w:val="Body Text Indent"/>
    <w:basedOn w:val="Normal"/>
    <w:rsid w:val="001D2199"/>
    <w:pPr>
      <w:spacing w:after="120"/>
      <w:ind w:left="360"/>
    </w:pPr>
  </w:style>
  <w:style w:type="character" w:styleId="Emphasis">
    <w:name w:val="Emphasis"/>
    <w:qFormat/>
    <w:rsid w:val="003D35D4"/>
    <w:rPr>
      <w:i/>
      <w:iCs/>
    </w:rPr>
  </w:style>
  <w:style w:type="paragraph" w:styleId="NormalWeb">
    <w:name w:val="Normal (Web)"/>
    <w:basedOn w:val="Normal"/>
    <w:rsid w:val="00022267"/>
    <w:rPr>
      <w:rFonts w:ascii="Times New Roman" w:hAnsi="Times New Roman" w:cs="Times New Roman"/>
      <w:sz w:val="24"/>
      <w:szCs w:val="24"/>
    </w:rPr>
  </w:style>
  <w:style w:type="character" w:styleId="FollowedHyperlink">
    <w:name w:val="FollowedHyperlink"/>
    <w:rsid w:val="00022267"/>
    <w:rPr>
      <w:color w:val="800080"/>
      <w:u w:val="single"/>
    </w:rPr>
  </w:style>
  <w:style w:type="paragraph" w:styleId="PlainText">
    <w:name w:val="Plain Text"/>
    <w:basedOn w:val="Normal"/>
    <w:rsid w:val="00474696"/>
    <w:rPr>
      <w:rFonts w:ascii="Courier New" w:hAnsi="Courier New" w:cs="Courier New"/>
      <w:sz w:val="20"/>
      <w:szCs w:val="20"/>
    </w:rPr>
  </w:style>
  <w:style w:type="paragraph" w:styleId="BalloonText">
    <w:name w:val="Balloon Text"/>
    <w:basedOn w:val="Normal"/>
    <w:link w:val="BalloonTextChar"/>
    <w:rsid w:val="00C842DC"/>
    <w:rPr>
      <w:rFonts w:ascii="Tahoma" w:hAnsi="Tahoma" w:cs="Tahoma"/>
      <w:sz w:val="16"/>
      <w:szCs w:val="16"/>
    </w:rPr>
  </w:style>
  <w:style w:type="character" w:customStyle="1" w:styleId="BalloonTextChar">
    <w:name w:val="Balloon Text Char"/>
    <w:link w:val="BalloonText"/>
    <w:rsid w:val="00C842DC"/>
    <w:rPr>
      <w:rFonts w:ascii="Tahoma" w:hAnsi="Tahoma" w:cs="Tahoma"/>
      <w:sz w:val="16"/>
      <w:szCs w:val="16"/>
    </w:rPr>
  </w:style>
  <w:style w:type="paragraph" w:customStyle="1" w:styleId="Default">
    <w:name w:val="Default"/>
    <w:rsid w:val="007C5321"/>
    <w:pPr>
      <w:autoSpaceDE w:val="0"/>
      <w:autoSpaceDN w:val="0"/>
      <w:adjustRightInd w:val="0"/>
    </w:pPr>
    <w:rPr>
      <w:color w:val="000000"/>
      <w:sz w:val="24"/>
      <w:szCs w:val="24"/>
    </w:rPr>
  </w:style>
  <w:style w:type="character" w:customStyle="1" w:styleId="FooterChar">
    <w:name w:val="Footer Char"/>
    <w:link w:val="Footer"/>
    <w:uiPriority w:val="99"/>
    <w:rsid w:val="00975C04"/>
    <w:rPr>
      <w:rFonts w:ascii="Arial" w:hAnsi="Arial" w:cs="Arial"/>
      <w:sz w:val="22"/>
      <w:szCs w:val="22"/>
    </w:rPr>
  </w:style>
  <w:style w:type="paragraph" w:styleId="ListParagraph">
    <w:name w:val="List Paragraph"/>
    <w:basedOn w:val="Normal"/>
    <w:uiPriority w:val="34"/>
    <w:qFormat/>
    <w:rsid w:val="002B4251"/>
    <w:pPr>
      <w:ind w:left="720"/>
      <w:contextualSpacing/>
    </w:pPr>
  </w:style>
  <w:style w:type="character" w:customStyle="1" w:styleId="apple-converted-space">
    <w:name w:val="apple-converted-space"/>
    <w:basedOn w:val="DefaultParagraphFont"/>
    <w:rsid w:val="00B01346"/>
  </w:style>
  <w:style w:type="paragraph" w:styleId="Revision">
    <w:name w:val="Revision"/>
    <w:hidden/>
    <w:uiPriority w:val="99"/>
    <w:semiHidden/>
    <w:rsid w:val="003554B8"/>
    <w:rPr>
      <w:rFonts w:ascii="Arial" w:hAnsi="Arial" w:cs="Arial"/>
      <w:sz w:val="22"/>
      <w:szCs w:val="22"/>
    </w:rPr>
  </w:style>
  <w:style w:type="character" w:styleId="CommentReference">
    <w:name w:val="annotation reference"/>
    <w:basedOn w:val="DefaultParagraphFont"/>
    <w:semiHidden/>
    <w:unhideWhenUsed/>
    <w:rsid w:val="0083287E"/>
    <w:rPr>
      <w:sz w:val="16"/>
      <w:szCs w:val="16"/>
    </w:rPr>
  </w:style>
  <w:style w:type="paragraph" w:styleId="CommentText">
    <w:name w:val="annotation text"/>
    <w:basedOn w:val="Normal"/>
    <w:link w:val="CommentTextChar"/>
    <w:semiHidden/>
    <w:unhideWhenUsed/>
    <w:rsid w:val="0083287E"/>
    <w:rPr>
      <w:sz w:val="20"/>
      <w:szCs w:val="20"/>
    </w:rPr>
  </w:style>
  <w:style w:type="character" w:customStyle="1" w:styleId="CommentTextChar">
    <w:name w:val="Comment Text Char"/>
    <w:basedOn w:val="DefaultParagraphFont"/>
    <w:link w:val="CommentText"/>
    <w:semiHidden/>
    <w:rsid w:val="0083287E"/>
    <w:rPr>
      <w:rFonts w:ascii="Arial" w:hAnsi="Arial" w:cs="Arial"/>
    </w:rPr>
  </w:style>
  <w:style w:type="paragraph" w:styleId="CommentSubject">
    <w:name w:val="annotation subject"/>
    <w:basedOn w:val="CommentText"/>
    <w:next w:val="CommentText"/>
    <w:link w:val="CommentSubjectChar"/>
    <w:semiHidden/>
    <w:unhideWhenUsed/>
    <w:rsid w:val="0083287E"/>
    <w:rPr>
      <w:b/>
      <w:bCs/>
    </w:rPr>
  </w:style>
  <w:style w:type="character" w:customStyle="1" w:styleId="CommentSubjectChar">
    <w:name w:val="Comment Subject Char"/>
    <w:basedOn w:val="CommentTextChar"/>
    <w:link w:val="CommentSubject"/>
    <w:semiHidden/>
    <w:rsid w:val="0083287E"/>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6414">
      <w:bodyDiv w:val="1"/>
      <w:marLeft w:val="0"/>
      <w:marRight w:val="0"/>
      <w:marTop w:val="0"/>
      <w:marBottom w:val="0"/>
      <w:divBdr>
        <w:top w:val="none" w:sz="0" w:space="0" w:color="auto"/>
        <w:left w:val="none" w:sz="0" w:space="0" w:color="auto"/>
        <w:bottom w:val="none" w:sz="0" w:space="0" w:color="auto"/>
        <w:right w:val="none" w:sz="0" w:space="0" w:color="auto"/>
      </w:divBdr>
    </w:div>
    <w:div w:id="1396931493">
      <w:bodyDiv w:val="1"/>
      <w:marLeft w:val="0"/>
      <w:marRight w:val="0"/>
      <w:marTop w:val="0"/>
      <w:marBottom w:val="0"/>
      <w:divBdr>
        <w:top w:val="none" w:sz="0" w:space="0" w:color="auto"/>
        <w:left w:val="none" w:sz="0" w:space="0" w:color="auto"/>
        <w:bottom w:val="none" w:sz="0" w:space="0" w:color="auto"/>
        <w:right w:val="none" w:sz="0" w:space="0" w:color="auto"/>
      </w:divBdr>
      <w:divsChild>
        <w:div w:id="366681189">
          <w:marLeft w:val="0"/>
          <w:marRight w:val="0"/>
          <w:marTop w:val="150"/>
          <w:marBottom w:val="150"/>
          <w:divBdr>
            <w:top w:val="single" w:sz="6" w:space="0" w:color="9B9A7A"/>
            <w:left w:val="single" w:sz="6" w:space="0" w:color="9B9A7A"/>
            <w:bottom w:val="single" w:sz="6" w:space="0" w:color="9B9A7A"/>
            <w:right w:val="single" w:sz="6" w:space="0" w:color="9B9A7A"/>
          </w:divBdr>
          <w:divsChild>
            <w:div w:id="1178420069">
              <w:marLeft w:val="0"/>
              <w:marRight w:val="0"/>
              <w:marTop w:val="0"/>
              <w:marBottom w:val="0"/>
              <w:divBdr>
                <w:top w:val="none" w:sz="0" w:space="0" w:color="auto"/>
                <w:left w:val="none" w:sz="0" w:space="0" w:color="auto"/>
                <w:bottom w:val="none" w:sz="0" w:space="0" w:color="auto"/>
                <w:right w:val="none" w:sz="0" w:space="0" w:color="auto"/>
              </w:divBdr>
              <w:divsChild>
                <w:div w:id="37677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2250">
      <w:bodyDiv w:val="1"/>
      <w:marLeft w:val="0"/>
      <w:marRight w:val="0"/>
      <w:marTop w:val="0"/>
      <w:marBottom w:val="0"/>
      <w:divBdr>
        <w:top w:val="none" w:sz="0" w:space="0" w:color="auto"/>
        <w:left w:val="none" w:sz="0" w:space="0" w:color="auto"/>
        <w:bottom w:val="none" w:sz="0" w:space="0" w:color="auto"/>
        <w:right w:val="none" w:sz="0" w:space="0" w:color="auto"/>
      </w:divBdr>
      <w:divsChild>
        <w:div w:id="2047682622">
          <w:marLeft w:val="0"/>
          <w:marRight w:val="0"/>
          <w:marTop w:val="150"/>
          <w:marBottom w:val="150"/>
          <w:divBdr>
            <w:top w:val="single" w:sz="6" w:space="0" w:color="9B9A7A"/>
            <w:left w:val="single" w:sz="6" w:space="0" w:color="9B9A7A"/>
            <w:bottom w:val="single" w:sz="6" w:space="0" w:color="9B9A7A"/>
            <w:right w:val="single" w:sz="6" w:space="0" w:color="9B9A7A"/>
          </w:divBdr>
          <w:divsChild>
            <w:div w:id="1751343231">
              <w:marLeft w:val="0"/>
              <w:marRight w:val="0"/>
              <w:marTop w:val="0"/>
              <w:marBottom w:val="0"/>
              <w:divBdr>
                <w:top w:val="none" w:sz="0" w:space="0" w:color="auto"/>
                <w:left w:val="none" w:sz="0" w:space="0" w:color="auto"/>
                <w:bottom w:val="none" w:sz="0" w:space="0" w:color="auto"/>
                <w:right w:val="none" w:sz="0" w:space="0" w:color="auto"/>
              </w:divBdr>
              <w:divsChild>
                <w:div w:id="10991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astec.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vallo@aaihb.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dc.gov/tobacco/campaign/tip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7FAA9-0135-4E19-B910-14B86AB37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2643</Words>
  <Characters>15067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17675</CharactersWithSpaces>
  <SharedDoc>false</SharedDoc>
  <HLinks>
    <vt:vector size="66" baseType="variant">
      <vt:variant>
        <vt:i4>5963813</vt:i4>
      </vt:variant>
      <vt:variant>
        <vt:i4>57</vt:i4>
      </vt:variant>
      <vt:variant>
        <vt:i4>0</vt:i4>
      </vt:variant>
      <vt:variant>
        <vt:i4>5</vt:i4>
      </vt:variant>
      <vt:variant>
        <vt:lpwstr>mailto:averill.marcy@mayo.edu</vt:lpwstr>
      </vt:variant>
      <vt:variant>
        <vt:lpwstr/>
      </vt:variant>
      <vt:variant>
        <vt:i4>5963813</vt:i4>
      </vt:variant>
      <vt:variant>
        <vt:i4>54</vt:i4>
      </vt:variant>
      <vt:variant>
        <vt:i4>0</vt:i4>
      </vt:variant>
      <vt:variant>
        <vt:i4>5</vt:i4>
      </vt:variant>
      <vt:variant>
        <vt:lpwstr>mailto:averill.marcy@mayo.edu</vt:lpwstr>
      </vt:variant>
      <vt:variant>
        <vt:lpwstr/>
      </vt:variant>
      <vt:variant>
        <vt:i4>5963813</vt:i4>
      </vt:variant>
      <vt:variant>
        <vt:i4>51</vt:i4>
      </vt:variant>
      <vt:variant>
        <vt:i4>0</vt:i4>
      </vt:variant>
      <vt:variant>
        <vt:i4>5</vt:i4>
      </vt:variant>
      <vt:variant>
        <vt:lpwstr>mailto:averill.marcy@mayo.edu</vt:lpwstr>
      </vt:variant>
      <vt:variant>
        <vt:lpwstr/>
      </vt:variant>
      <vt:variant>
        <vt:i4>3670121</vt:i4>
      </vt:variant>
      <vt:variant>
        <vt:i4>48</vt:i4>
      </vt:variant>
      <vt:variant>
        <vt:i4>0</vt:i4>
      </vt:variant>
      <vt:variant>
        <vt:i4>5</vt:i4>
      </vt:variant>
      <vt:variant>
        <vt:lpwstr>http://nursing.uw.edu/research/projects/baiti/building-a-sustainable-indian-tribal-infrastructure-for-translational-resear</vt:lpwstr>
      </vt:variant>
      <vt:variant>
        <vt:lpwstr/>
      </vt:variant>
      <vt:variant>
        <vt:i4>5636185</vt:i4>
      </vt:variant>
      <vt:variant>
        <vt:i4>45</vt:i4>
      </vt:variant>
      <vt:variant>
        <vt:i4>0</vt:i4>
      </vt:variant>
      <vt:variant>
        <vt:i4>5</vt:i4>
      </vt:variant>
      <vt:variant>
        <vt:lpwstr>http://www.gpoaccess.gov/cfr/</vt:lpwstr>
      </vt:variant>
      <vt:variant>
        <vt:lpwstr/>
      </vt:variant>
      <vt:variant>
        <vt:i4>1245262</vt:i4>
      </vt:variant>
      <vt:variant>
        <vt:i4>42</vt:i4>
      </vt:variant>
      <vt:variant>
        <vt:i4>0</vt:i4>
      </vt:variant>
      <vt:variant>
        <vt:i4>5</vt:i4>
      </vt:variant>
      <vt:variant>
        <vt:lpwstr>http://www.hhs.gov/ohrp/</vt:lpwstr>
      </vt:variant>
      <vt:variant>
        <vt:lpwstr/>
      </vt:variant>
      <vt:variant>
        <vt:i4>4980817</vt:i4>
      </vt:variant>
      <vt:variant>
        <vt:i4>39</vt:i4>
      </vt:variant>
      <vt:variant>
        <vt:i4>0</vt:i4>
      </vt:variant>
      <vt:variant>
        <vt:i4>5</vt:i4>
      </vt:variant>
      <vt:variant>
        <vt:lpwstr>http://www.npaihb.org/programs/project/ntccp_cancer_101</vt:lpwstr>
      </vt:variant>
      <vt:variant>
        <vt:lpwstr/>
      </vt:variant>
      <vt:variant>
        <vt:i4>720965</vt:i4>
      </vt:variant>
      <vt:variant>
        <vt:i4>36</vt:i4>
      </vt:variant>
      <vt:variant>
        <vt:i4>0</vt:i4>
      </vt:variant>
      <vt:variant>
        <vt:i4>5</vt:i4>
      </vt:variant>
      <vt:variant>
        <vt:lpwstr>http://onlinelibrary.wiley.com/doi/10.1002/cncr.v117.10/issuetoc</vt:lpwstr>
      </vt:variant>
      <vt:variant>
        <vt:lpwstr/>
      </vt:variant>
      <vt:variant>
        <vt:i4>5505091</vt:i4>
      </vt:variant>
      <vt:variant>
        <vt:i4>33</vt:i4>
      </vt:variant>
      <vt:variant>
        <vt:i4>0</vt:i4>
      </vt:variant>
      <vt:variant>
        <vt:i4>5</vt:i4>
      </vt:variant>
      <vt:variant>
        <vt:lpwstr>http://natamcancer.org/index.html</vt:lpwstr>
      </vt:variant>
      <vt:variant>
        <vt:lpwstr/>
      </vt:variant>
      <vt:variant>
        <vt:i4>3670048</vt:i4>
      </vt:variant>
      <vt:variant>
        <vt:i4>30</vt:i4>
      </vt:variant>
      <vt:variant>
        <vt:i4>0</vt:i4>
      </vt:variant>
      <vt:variant>
        <vt:i4>5</vt:i4>
      </vt:variant>
      <vt:variant>
        <vt:lpwstr>http://www.nativeamericanprograms.org/</vt:lpwstr>
      </vt:variant>
      <vt:variant>
        <vt:lpwstr/>
      </vt:variant>
      <vt:variant>
        <vt:i4>3670048</vt:i4>
      </vt:variant>
      <vt:variant>
        <vt:i4>24</vt:i4>
      </vt:variant>
      <vt:variant>
        <vt:i4>0</vt:i4>
      </vt:variant>
      <vt:variant>
        <vt:i4>5</vt:i4>
      </vt:variant>
      <vt:variant>
        <vt:lpwstr>http://www.nativeamericanprograms.org/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Dunn</dc:creator>
  <cp:lastModifiedBy>Janna Vallo</cp:lastModifiedBy>
  <cp:revision>2</cp:revision>
  <cp:lastPrinted>2016-08-01T15:21:00Z</cp:lastPrinted>
  <dcterms:created xsi:type="dcterms:W3CDTF">2016-08-11T16:30:00Z</dcterms:created>
  <dcterms:modified xsi:type="dcterms:W3CDTF">2016-08-11T16:30:00Z</dcterms:modified>
</cp:coreProperties>
</file>